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3B" w:rsidRPr="005A7374" w:rsidRDefault="00E218B4">
      <w:pPr>
        <w:pStyle w:val="Hlavika"/>
      </w:pPr>
      <w:r w:rsidRPr="005A7374">
        <w:rPr>
          <w:rFonts w:ascii="Arial Black" w:hAnsi="Arial Black"/>
          <w:bCs/>
          <w:noProof/>
          <w:color w:val="00458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-399958</wp:posOffset>
            </wp:positionH>
            <wp:positionV relativeFrom="paragraph">
              <wp:posOffset>-1073880</wp:posOffset>
            </wp:positionV>
            <wp:extent cx="2019242" cy="752395"/>
            <wp:effectExtent l="0" t="0" r="58" b="0"/>
            <wp:wrapNone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242" cy="7523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16A46" w:rsidRDefault="00B16A46" w:rsidP="00B16A46">
      <w:pPr>
        <w:pStyle w:val="CIZPZhlav"/>
      </w:pPr>
      <w:r>
        <w:t>Ředitelství ČIŽP</w:t>
      </w:r>
    </w:p>
    <w:p w:rsidR="00B16A46" w:rsidRDefault="00B16A46" w:rsidP="00B16A46">
      <w:pPr>
        <w:pStyle w:val="CIZPZhlav"/>
      </w:pPr>
      <w:r>
        <w:t>Na Břehu 267/1a, 190 00 Praha 9</w:t>
      </w:r>
    </w:p>
    <w:p w:rsidR="00B16A46" w:rsidRDefault="00B16A46" w:rsidP="00B16A46">
      <w:pPr>
        <w:pStyle w:val="CIZPZhlav"/>
      </w:pPr>
      <w:r>
        <w:t>tel.: +420 222 860 111, IČ: 41 69 32 05</w:t>
      </w:r>
    </w:p>
    <w:p w:rsidR="00B16A46" w:rsidRDefault="00B16A46" w:rsidP="00B16A46">
      <w:pPr>
        <w:pStyle w:val="CIZPZhlav"/>
        <w:rPr>
          <w:rStyle w:val="CIZPZhlavwww"/>
        </w:rPr>
      </w:pPr>
      <w:r>
        <w:t xml:space="preserve">e-mail: podatelna@cizp.cz, </w:t>
      </w:r>
      <w:r w:rsidRPr="004B4EFF">
        <w:rPr>
          <w:rStyle w:val="CIZPZhlavwww"/>
        </w:rPr>
        <w:t>www.cizp.cz</w:t>
      </w:r>
    </w:p>
    <w:p w:rsidR="00497A3B" w:rsidRDefault="00E218B4" w:rsidP="00C50370">
      <w:pPr>
        <w:pStyle w:val="Hlavika"/>
        <w:rPr>
          <w:sz w:val="24"/>
        </w:rPr>
      </w:pPr>
      <w:r>
        <w:rPr>
          <w:szCs w:val="20"/>
        </w:rPr>
        <w:br w:type="column"/>
      </w:r>
      <w:r w:rsidR="00C50370">
        <w:rPr>
          <w:szCs w:val="20"/>
        </w:rPr>
        <w:t xml:space="preserve"> - </w:t>
      </w:r>
      <w:r w:rsidR="00874EBD">
        <w:rPr>
          <w:szCs w:val="20"/>
        </w:rPr>
        <w:t xml:space="preserve">dle rozdělovníku - </w:t>
      </w:r>
    </w:p>
    <w:p w:rsidR="00F56ED7" w:rsidRDefault="00F56ED7">
      <w:pPr>
        <w:sectPr w:rsidR="00F56ED7">
          <w:footerReference w:type="default" r:id="rId9"/>
          <w:footerReference w:type="first" r:id="rId10"/>
          <w:pgSz w:w="11906" w:h="16838"/>
          <w:pgMar w:top="2268" w:right="1134" w:bottom="1134" w:left="1134" w:header="708" w:footer="708" w:gutter="0"/>
          <w:cols w:num="2" w:space="708" w:equalWidth="0">
            <w:col w:w="5595" w:space="104"/>
            <w:col w:w="3939" w:space="0"/>
          </w:cols>
          <w:titlePg/>
        </w:sectPr>
      </w:pPr>
    </w:p>
    <w:p w:rsidR="00C50370" w:rsidRDefault="00C50370">
      <w:pPr>
        <w:pStyle w:val="Znaka"/>
        <w:tabs>
          <w:tab w:val="center" w:pos="5102"/>
          <w:tab w:val="center" w:pos="8504"/>
        </w:tabs>
        <w:spacing w:after="57"/>
        <w:rPr>
          <w:b/>
          <w:bCs/>
          <w:sz w:val="20"/>
          <w:szCs w:val="20"/>
        </w:rPr>
      </w:pPr>
    </w:p>
    <w:p w:rsidR="00497A3B" w:rsidRDefault="00266EC1">
      <w:pPr>
        <w:pStyle w:val="Znaka"/>
        <w:tabs>
          <w:tab w:val="center" w:pos="5102"/>
          <w:tab w:val="center" w:pos="8504"/>
        </w:tabs>
        <w:spacing w:after="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Naše značka:</w:t>
      </w:r>
      <w:r>
        <w:rPr>
          <w:b/>
          <w:bCs/>
          <w:sz w:val="20"/>
          <w:szCs w:val="20"/>
        </w:rPr>
        <w:tab/>
        <w:t>Vyřizuje/linka</w:t>
      </w:r>
      <w:r w:rsidR="00E218B4">
        <w:rPr>
          <w:b/>
          <w:bCs/>
          <w:sz w:val="20"/>
          <w:szCs w:val="20"/>
        </w:rPr>
        <w:t>:</w:t>
      </w:r>
      <w:r w:rsidR="00E218B4">
        <w:rPr>
          <w:b/>
          <w:bCs/>
          <w:sz w:val="20"/>
          <w:szCs w:val="20"/>
        </w:rPr>
        <w:tab/>
        <w:t>Místo, datum:</w:t>
      </w:r>
    </w:p>
    <w:p w:rsidR="00497A3B" w:rsidRDefault="004D1EBF">
      <w:pPr>
        <w:pStyle w:val="Znaka"/>
        <w:tabs>
          <w:tab w:val="center" w:pos="5102"/>
          <w:tab w:val="center" w:pos="8504"/>
        </w:tabs>
        <w:spacing w:after="57"/>
      </w:pPr>
      <w:r>
        <w:rPr>
          <w:rFonts w:eastAsiaTheme="majorEastAsia" w:cs="Times New Roman"/>
          <w:sz w:val="20"/>
          <w:szCs w:val="20"/>
        </w:rPr>
        <w:t>ČIŽP/OOPLC/2021/2379</w:t>
      </w:r>
      <w:r w:rsidR="003727F0">
        <w:rPr>
          <w:sz w:val="20"/>
          <w:szCs w:val="20"/>
        </w:rPr>
        <w:tab/>
      </w:r>
      <w:r>
        <w:rPr>
          <w:sz w:val="20"/>
          <w:szCs w:val="20"/>
        </w:rPr>
        <w:t>Ing. Michaela Tatrová</w:t>
      </w:r>
      <w:r w:rsidR="00331C70">
        <w:rPr>
          <w:sz w:val="20"/>
          <w:szCs w:val="20"/>
        </w:rPr>
        <w:t>/</w:t>
      </w:r>
      <w:r>
        <w:rPr>
          <w:sz w:val="20"/>
          <w:szCs w:val="20"/>
        </w:rPr>
        <w:t>311</w:t>
      </w:r>
      <w:r w:rsidR="003727F0">
        <w:rPr>
          <w:sz w:val="20"/>
          <w:szCs w:val="20"/>
        </w:rPr>
        <w:tab/>
      </w:r>
      <w:r w:rsidR="00E218B4">
        <w:rPr>
          <w:rFonts w:eastAsia="ArialMT" w:cs="ArialMT"/>
          <w:sz w:val="20"/>
          <w:szCs w:val="20"/>
        </w:rPr>
        <w:t>V Praze</w:t>
      </w:r>
      <w:r w:rsidR="00E218B4">
        <w:rPr>
          <w:sz w:val="20"/>
          <w:szCs w:val="20"/>
        </w:rPr>
        <w:t xml:space="preserve">, </w:t>
      </w:r>
      <w:r w:rsidR="008F1E6E">
        <w:rPr>
          <w:sz w:val="20"/>
          <w:szCs w:val="20"/>
        </w:rPr>
        <w:t>20</w:t>
      </w:r>
      <w:r w:rsidR="002650E1">
        <w:rPr>
          <w:sz w:val="20"/>
          <w:szCs w:val="20"/>
        </w:rPr>
        <w:t>.</w:t>
      </w:r>
      <w:r w:rsidR="008F1E6E">
        <w:rPr>
          <w:sz w:val="20"/>
          <w:szCs w:val="20"/>
        </w:rPr>
        <w:t xml:space="preserve"> 9</w:t>
      </w:r>
      <w:bookmarkStart w:id="0" w:name="_GoBack"/>
      <w:bookmarkEnd w:id="0"/>
      <w:r w:rsidR="002650E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2650E1">
        <w:rPr>
          <w:sz w:val="20"/>
          <w:szCs w:val="20"/>
        </w:rPr>
        <w:t>2021</w:t>
      </w:r>
    </w:p>
    <w:p w:rsidR="00497A3B" w:rsidRDefault="00497A3B">
      <w:pPr>
        <w:pStyle w:val="Textbody"/>
        <w:rPr>
          <w:b/>
          <w:bCs/>
          <w:sz w:val="28"/>
        </w:rPr>
      </w:pPr>
    </w:p>
    <w:p w:rsidR="00843129" w:rsidRDefault="00843129" w:rsidP="00843129">
      <w:pPr>
        <w:jc w:val="center"/>
        <w:rPr>
          <w:sz w:val="32"/>
          <w:szCs w:val="32"/>
        </w:rPr>
      </w:pPr>
      <w:r w:rsidRPr="002F6324">
        <w:rPr>
          <w:b/>
          <w:sz w:val="28"/>
          <w:u w:val="single"/>
        </w:rPr>
        <w:t>VEŘEJNÁ VYHLÁŠKA</w:t>
      </w:r>
    </w:p>
    <w:p w:rsidR="00CB5639" w:rsidRDefault="00CB5639" w:rsidP="00CB5639">
      <w:pPr>
        <w:pStyle w:val="Textbody"/>
        <w:spacing w:before="360"/>
        <w:ind w:left="360"/>
        <w:jc w:val="center"/>
        <w:rPr>
          <w:sz w:val="32"/>
          <w:szCs w:val="32"/>
        </w:rPr>
      </w:pPr>
      <w:r w:rsidRPr="00CA4570">
        <w:rPr>
          <w:sz w:val="32"/>
          <w:szCs w:val="32"/>
        </w:rPr>
        <w:t>Usnesení o ustanovení opatrovníka</w:t>
      </w:r>
    </w:p>
    <w:p w:rsidR="00CB5639" w:rsidRDefault="00CB5639" w:rsidP="00CB5639">
      <w:pPr>
        <w:pStyle w:val="Textbody"/>
        <w:spacing w:before="360"/>
        <w:ind w:firstLine="360"/>
        <w:jc w:val="both"/>
        <w:rPr>
          <w:bCs/>
        </w:rPr>
      </w:pPr>
      <w:r>
        <w:rPr>
          <w:bCs/>
        </w:rPr>
        <w:t xml:space="preserve">Česká inspekce životního prostředí, </w:t>
      </w:r>
      <w:r w:rsidR="00F62585">
        <w:rPr>
          <w:bCs/>
        </w:rPr>
        <w:t>ředitelství, odbor ochrany přírody, lesa a</w:t>
      </w:r>
      <w:r w:rsidR="00A51039">
        <w:rPr>
          <w:bCs/>
        </w:rPr>
        <w:t xml:space="preserve"> CITES, oddělení mezinárodní ochrany biodiverzity a CITES</w:t>
      </w:r>
      <w:r>
        <w:rPr>
          <w:bCs/>
        </w:rPr>
        <w:t xml:space="preserve"> (dále jen „ČIŽP“ nebo „inspekce“), jako orgán státní správy ochrany přírody podle § 75 odst. 1 písm. g) zákona č. 114/1992 Sb., o ochraně přírody a krajiny, ve znění pozdějších předpisů (dále jen „zákon č. 114/1992 Sb.“), příslušný dle ustanovení § 80 odst. 3 zákona č. 114/1992 Sb., a jako orgán státní správy příslušný dle ustanovení § 25 odst. 1 písm. c), odst. 4 a § 30 odst. 1 zákona č. 100/2004 Sb., o ochraně druhů volně žijících živočichů a planě rostoucích rostlin regulováním obchodu s nimi a dalších opatřeních k ochraně těchto druhů a o změně některých zákonů (zákon o</w:t>
      </w:r>
      <w:r w:rsidR="00F62585">
        <w:rPr>
          <w:bCs/>
        </w:rPr>
        <w:t> </w:t>
      </w:r>
      <w:r>
        <w:rPr>
          <w:bCs/>
        </w:rPr>
        <w:t>obchodování s ohroženými druhy), ve znění pozdějších předpisů (dále jen „zákon č. 100/2004 Sb.“)</w:t>
      </w:r>
      <w:r w:rsidR="00A76982">
        <w:rPr>
          <w:bCs/>
        </w:rPr>
        <w:t>,</w:t>
      </w:r>
    </w:p>
    <w:p w:rsidR="00CB5639" w:rsidRPr="00CA4570" w:rsidRDefault="00CB5639" w:rsidP="004D1EBF">
      <w:pPr>
        <w:pStyle w:val="Textbody"/>
        <w:spacing w:before="360"/>
        <w:ind w:left="3905" w:firstLine="349"/>
        <w:rPr>
          <w:b/>
        </w:rPr>
      </w:pPr>
      <w:r w:rsidRPr="00CA4570">
        <w:rPr>
          <w:b/>
          <w:bCs/>
        </w:rPr>
        <w:t>ustanovuje</w:t>
      </w:r>
    </w:p>
    <w:p w:rsidR="00CB5639" w:rsidRDefault="00CB5639" w:rsidP="00CB5639">
      <w:pPr>
        <w:pStyle w:val="Standard"/>
        <w:autoSpaceDE w:val="0"/>
        <w:jc w:val="both"/>
      </w:pPr>
    </w:p>
    <w:p w:rsidR="00CB5639" w:rsidRDefault="00CB5639" w:rsidP="00CB5639">
      <w:pPr>
        <w:pStyle w:val="Standard"/>
        <w:autoSpaceDE w:val="0"/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>podle § 32 odst. 2 písm. e) zákona č. 500/2004 Sb., správní řád (dále také „správní řád“), osobě která není známa, bydliště neznámé, datum narození neznámé, sídlo neznámé, IČ neznámé,</w:t>
      </w:r>
    </w:p>
    <w:p w:rsidR="00CB5639" w:rsidRDefault="00CB5639" w:rsidP="00CB5639">
      <w:pPr>
        <w:pStyle w:val="Standard"/>
        <w:autoSpaceDE w:val="0"/>
        <w:jc w:val="both"/>
        <w:rPr>
          <w:bCs/>
        </w:rPr>
      </w:pPr>
    </w:p>
    <w:p w:rsidR="00CB5639" w:rsidRDefault="00CB5639" w:rsidP="00CB5639">
      <w:pPr>
        <w:pStyle w:val="Standard"/>
        <w:autoSpaceDE w:val="0"/>
        <w:jc w:val="center"/>
        <w:rPr>
          <w:b/>
          <w:bCs/>
        </w:rPr>
      </w:pPr>
      <w:r w:rsidRPr="00477679">
        <w:rPr>
          <w:b/>
          <w:bCs/>
        </w:rPr>
        <w:t>opatrovníka</w:t>
      </w:r>
      <w:r>
        <w:rPr>
          <w:b/>
          <w:bCs/>
        </w:rPr>
        <w:t>,</w:t>
      </w:r>
    </w:p>
    <w:p w:rsidR="00CB5639" w:rsidRPr="00477679" w:rsidRDefault="00CB5639" w:rsidP="00CB5639">
      <w:pPr>
        <w:pStyle w:val="Standard"/>
        <w:autoSpaceDE w:val="0"/>
        <w:jc w:val="both"/>
        <w:rPr>
          <w:bCs/>
        </w:rPr>
      </w:pPr>
    </w:p>
    <w:p w:rsidR="00CB5639" w:rsidRDefault="00A76982" w:rsidP="00CB5639">
      <w:pPr>
        <w:spacing w:before="100" w:beforeAutospacing="1" w:after="100" w:afterAutospacing="1"/>
        <w:ind w:firstLine="709"/>
        <w:rPr>
          <w:color w:val="1F497D"/>
          <w:sz w:val="20"/>
          <w:szCs w:val="20"/>
        </w:rPr>
      </w:pPr>
      <w:r>
        <w:rPr>
          <w:bCs/>
        </w:rPr>
        <w:t>osobu : Ing.</w:t>
      </w:r>
      <w:r w:rsidR="00CB5639">
        <w:rPr>
          <w:bCs/>
        </w:rPr>
        <w:t xml:space="preserve"> </w:t>
      </w:r>
      <w:proofErr w:type="gramStart"/>
      <w:r w:rsidR="0038222C">
        <w:rPr>
          <w:bCs/>
        </w:rPr>
        <w:t>H.K.</w:t>
      </w:r>
      <w:proofErr w:type="gramEnd"/>
      <w:r>
        <w:rPr>
          <w:bCs/>
        </w:rPr>
        <w:t xml:space="preserve">, narozenou  </w:t>
      </w:r>
      <w:r w:rsidRPr="00A76982">
        <w:rPr>
          <w:bCs/>
          <w:highlight w:val="black"/>
        </w:rPr>
        <w:t>28.10.1979</w:t>
      </w:r>
      <w:r>
        <w:rPr>
          <w:bCs/>
        </w:rPr>
        <w:t xml:space="preserve">, zaměstnanou u   </w:t>
      </w:r>
      <w:r w:rsidRPr="00A76982">
        <w:rPr>
          <w:bCs/>
          <w:highlight w:val="black"/>
        </w:rPr>
        <w:t xml:space="preserve">Krajského  úřadu Středočeského kraje, </w:t>
      </w:r>
      <w:r w:rsidRPr="00A76982">
        <w:rPr>
          <w:highlight w:val="black"/>
        </w:rPr>
        <w:t>oddělení ochrany přírody a krajiny, odboru životního prostředí a zemědělství, Zborovská 11, 150 21 Praha 5</w:t>
      </w:r>
    </w:p>
    <w:p w:rsidR="00F62585" w:rsidRDefault="00CB5639" w:rsidP="00F62585">
      <w:pPr>
        <w:spacing w:before="100" w:beforeAutospacing="1" w:after="100" w:afterAutospacing="1"/>
        <w:jc w:val="both"/>
      </w:pPr>
      <w:r>
        <w:t xml:space="preserve">Opatrovník se ustanovuje k ochraně práv </w:t>
      </w:r>
      <w:r w:rsidR="00F62585">
        <w:t>neznámých osob</w:t>
      </w:r>
      <w:r>
        <w:t xml:space="preserve"> ve </w:t>
      </w:r>
      <w:r w:rsidR="00F62585">
        <w:t>správních</w:t>
      </w:r>
      <w:r>
        <w:t xml:space="preserve"> </w:t>
      </w:r>
      <w:r w:rsidR="00F62585">
        <w:t>řízeních</w:t>
      </w:r>
      <w:r>
        <w:t xml:space="preserve"> </w:t>
      </w:r>
      <w:r w:rsidR="00F62585">
        <w:t xml:space="preserve">vedených dle dikce § 34a odst. 1 zákona č. 100/2004 Sb. </w:t>
      </w:r>
      <w:r>
        <w:t xml:space="preserve">pod </w:t>
      </w:r>
      <w:proofErr w:type="spellStart"/>
      <w:r>
        <w:t>sp</w:t>
      </w:r>
      <w:proofErr w:type="spellEnd"/>
      <w:r>
        <w:t>. zn.</w:t>
      </w:r>
      <w:r w:rsidR="00F62585">
        <w:t>:</w:t>
      </w:r>
      <w:r>
        <w:t xml:space="preserve"> </w:t>
      </w:r>
    </w:p>
    <w:p w:rsidR="004D1EBF" w:rsidRDefault="004D1EBF" w:rsidP="004D1EBF">
      <w:pPr>
        <w:pStyle w:val="Odstavecseseznamem"/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ZN/ČIŽP/OOPLC/357/2021 </w:t>
      </w:r>
      <w:r w:rsidRPr="00F91520">
        <w:t xml:space="preserve"> ve</w:t>
      </w:r>
      <w:r>
        <w:t xml:space="preserve"> věci zabavení 54 g rostliny </w:t>
      </w:r>
      <w:proofErr w:type="spellStart"/>
      <w:r w:rsidRPr="00A83A48">
        <w:rPr>
          <w:i/>
        </w:rPr>
        <w:t>Hoodia</w:t>
      </w:r>
      <w:proofErr w:type="spellEnd"/>
      <w:r w:rsidRPr="00A83A48">
        <w:rPr>
          <w:i/>
        </w:rPr>
        <w:t xml:space="preserve"> </w:t>
      </w:r>
      <w:proofErr w:type="spellStart"/>
      <w:r w:rsidRPr="00A83A48">
        <w:rPr>
          <w:i/>
        </w:rPr>
        <w:t>gordonii</w:t>
      </w:r>
      <w:proofErr w:type="spellEnd"/>
      <w:r w:rsidRPr="00A83A48">
        <w:rPr>
          <w:i/>
        </w:rPr>
        <w:t xml:space="preserve"> </w:t>
      </w:r>
      <w:r>
        <w:t xml:space="preserve"> CITES II/B, vyvážených z České republiky dne 29. 7. 2021 v rozporu s právem ES.</w:t>
      </w:r>
    </w:p>
    <w:p w:rsidR="004D1EBF" w:rsidRDefault="004D1EBF" w:rsidP="00F62585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</w:p>
    <w:p w:rsidR="004D1EBF" w:rsidRDefault="004D1EBF" w:rsidP="00F62585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</w:p>
    <w:p w:rsidR="004D1EBF" w:rsidRDefault="004D1EBF" w:rsidP="00F62585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</w:p>
    <w:p w:rsidR="006B4366" w:rsidRPr="00A64CDB" w:rsidRDefault="006B4366" w:rsidP="00F62585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 w:rsidRPr="00A64CDB">
        <w:rPr>
          <w:b/>
          <w:sz w:val="28"/>
          <w:szCs w:val="28"/>
        </w:rPr>
        <w:t>Odůvodnění</w:t>
      </w:r>
    </w:p>
    <w:p w:rsidR="006B4366" w:rsidRDefault="00F62585" w:rsidP="006B4366">
      <w:pPr>
        <w:spacing w:before="100" w:beforeAutospacing="1" w:after="100" w:afterAutospacing="1"/>
        <w:ind w:firstLine="709"/>
        <w:jc w:val="both"/>
        <w:rPr>
          <w:szCs w:val="28"/>
        </w:rPr>
      </w:pPr>
      <w:r>
        <w:rPr>
          <w:szCs w:val="28"/>
        </w:rPr>
        <w:t>Neznámé osoby</w:t>
      </w:r>
      <w:r w:rsidR="006B4366">
        <w:rPr>
          <w:szCs w:val="28"/>
        </w:rPr>
        <w:t xml:space="preserve"> </w:t>
      </w:r>
      <w:r>
        <w:rPr>
          <w:szCs w:val="28"/>
        </w:rPr>
        <w:t>jsou</w:t>
      </w:r>
      <w:r w:rsidR="006B4366">
        <w:rPr>
          <w:szCs w:val="28"/>
        </w:rPr>
        <w:t xml:space="preserve"> </w:t>
      </w:r>
      <w:r>
        <w:rPr>
          <w:szCs w:val="28"/>
        </w:rPr>
        <w:t>účastníky</w:t>
      </w:r>
      <w:r w:rsidR="006B4366">
        <w:rPr>
          <w:szCs w:val="28"/>
        </w:rPr>
        <w:t xml:space="preserve"> </w:t>
      </w:r>
      <w:r w:rsidR="004D1EBF">
        <w:rPr>
          <w:szCs w:val="28"/>
        </w:rPr>
        <w:t>správních řízení</w:t>
      </w:r>
      <w:r>
        <w:rPr>
          <w:szCs w:val="28"/>
        </w:rPr>
        <w:t xml:space="preserve"> ve výše uvedených</w:t>
      </w:r>
      <w:r w:rsidR="006B4366">
        <w:rPr>
          <w:szCs w:val="28"/>
        </w:rPr>
        <w:t xml:space="preserve"> </w:t>
      </w:r>
      <w:r>
        <w:rPr>
          <w:szCs w:val="28"/>
        </w:rPr>
        <w:t>věcech vedených</w:t>
      </w:r>
      <w:r w:rsidR="006B4366">
        <w:rPr>
          <w:szCs w:val="28"/>
        </w:rPr>
        <w:t xml:space="preserve"> ČIŽP dle </w:t>
      </w:r>
      <w:proofErr w:type="spellStart"/>
      <w:r w:rsidR="006B4366">
        <w:rPr>
          <w:szCs w:val="28"/>
        </w:rPr>
        <w:t>ust</w:t>
      </w:r>
      <w:proofErr w:type="spellEnd"/>
      <w:r w:rsidR="006B4366">
        <w:rPr>
          <w:szCs w:val="28"/>
        </w:rPr>
        <w:t xml:space="preserve">. § 34a odst. 1 zákona č. 100/2004 Sb. Opatrovník se ustanovuje z důvodu ochrany práv a zájmů </w:t>
      </w:r>
      <w:r>
        <w:rPr>
          <w:szCs w:val="28"/>
        </w:rPr>
        <w:t>neznámých osob</w:t>
      </w:r>
      <w:r w:rsidR="006B4366">
        <w:rPr>
          <w:szCs w:val="28"/>
        </w:rPr>
        <w:t xml:space="preserve"> v </w:t>
      </w:r>
      <w:r>
        <w:rPr>
          <w:szCs w:val="28"/>
        </w:rPr>
        <w:t>těchto správních</w:t>
      </w:r>
      <w:r w:rsidR="006B4366">
        <w:rPr>
          <w:szCs w:val="28"/>
        </w:rPr>
        <w:t xml:space="preserve"> řízení</w:t>
      </w:r>
      <w:r>
        <w:rPr>
          <w:szCs w:val="28"/>
        </w:rPr>
        <w:t>ch</w:t>
      </w:r>
      <w:r w:rsidR="006B4366">
        <w:rPr>
          <w:szCs w:val="28"/>
        </w:rPr>
        <w:t xml:space="preserve">. </w:t>
      </w:r>
      <w:r w:rsidR="00A76982">
        <w:rPr>
          <w:szCs w:val="28"/>
        </w:rPr>
        <w:t>Osoba Ing.</w:t>
      </w:r>
      <w:r w:rsidR="006B4366">
        <w:rPr>
          <w:szCs w:val="28"/>
        </w:rPr>
        <w:t xml:space="preserve"> </w:t>
      </w:r>
      <w:proofErr w:type="gramStart"/>
      <w:r w:rsidR="003B6015">
        <w:rPr>
          <w:szCs w:val="28"/>
        </w:rPr>
        <w:t>H.K.</w:t>
      </w:r>
      <w:proofErr w:type="gramEnd"/>
      <w:r w:rsidR="006B4366">
        <w:rPr>
          <w:szCs w:val="28"/>
        </w:rPr>
        <w:t xml:space="preserve"> je povinna funkci opatrovníka přijmout, pokud jí v tom nebrání vážné důvody. </w:t>
      </w:r>
    </w:p>
    <w:p w:rsidR="006B4366" w:rsidRDefault="006B4366" w:rsidP="006B4366">
      <w:pPr>
        <w:spacing w:before="100" w:beforeAutospacing="1" w:after="100" w:afterAutospacing="1"/>
        <w:ind w:firstLine="709"/>
        <w:jc w:val="both"/>
        <w:rPr>
          <w:szCs w:val="28"/>
        </w:rPr>
      </w:pPr>
    </w:p>
    <w:p w:rsidR="006B4366" w:rsidRDefault="006B4366" w:rsidP="006B4366">
      <w:pPr>
        <w:spacing w:before="100" w:beforeAutospacing="1" w:after="100" w:afterAutospacing="1"/>
        <w:ind w:firstLine="709"/>
        <w:jc w:val="center"/>
        <w:rPr>
          <w:b/>
          <w:szCs w:val="28"/>
        </w:rPr>
      </w:pPr>
      <w:r w:rsidRPr="00A64CDB">
        <w:rPr>
          <w:b/>
          <w:szCs w:val="28"/>
        </w:rPr>
        <w:t>Poučení</w:t>
      </w:r>
    </w:p>
    <w:p w:rsidR="006B4366" w:rsidRDefault="006B4366" w:rsidP="006B4366">
      <w:pPr>
        <w:ind w:firstLine="705"/>
        <w:jc w:val="both"/>
      </w:pPr>
      <w:r>
        <w:rPr>
          <w:rFonts w:cs="Arial"/>
        </w:rPr>
        <w:t xml:space="preserve">Proti tomuto usnesení se lze podle ustanovení § 76 odst. 5 správního řádu odvolat </w:t>
      </w:r>
      <w:r w:rsidR="004D1EBF">
        <w:rPr>
          <w:rFonts w:cs="Arial"/>
        </w:rPr>
        <w:t>do 15 dnů ode dne jeho doručení</w:t>
      </w:r>
      <w:r>
        <w:rPr>
          <w:rFonts w:cs="Arial"/>
        </w:rPr>
        <w:t xml:space="preserve"> k Ministerstvu životního prostředí České republiky, odboru výkonu státní správy I podáním učiněným u ČIŽP,</w:t>
      </w:r>
      <w:r w:rsidR="00796BB6">
        <w:rPr>
          <w:rFonts w:cs="Arial"/>
        </w:rPr>
        <w:t xml:space="preserve"> Na břehu 267/1a, 190 00 Praha 9</w:t>
      </w:r>
      <w:r>
        <w:rPr>
          <w:rFonts w:cs="Arial"/>
        </w:rPr>
        <w:t xml:space="preserve">.  </w:t>
      </w:r>
    </w:p>
    <w:p w:rsidR="00F62585" w:rsidRDefault="00F62585" w:rsidP="00F62585">
      <w:pPr>
        <w:jc w:val="both"/>
        <w:rPr>
          <w:rFonts w:cs="Arial"/>
        </w:rPr>
      </w:pPr>
    </w:p>
    <w:p w:rsidR="00CB5639" w:rsidRDefault="006B4366" w:rsidP="00447A83">
      <w:pPr>
        <w:jc w:val="both"/>
        <w:rPr>
          <w:rFonts w:cs="Arial"/>
        </w:rPr>
      </w:pPr>
      <w:r>
        <w:rPr>
          <w:rFonts w:cs="Arial"/>
        </w:rPr>
        <w:t>Podle ustanovení § 76 odstavce 5 správního řádu nemá odvolání odkladný účinek.</w:t>
      </w:r>
    </w:p>
    <w:p w:rsidR="00447A83" w:rsidRDefault="00447A83" w:rsidP="00447A83">
      <w:pPr>
        <w:jc w:val="both"/>
        <w:rPr>
          <w:rFonts w:cs="Arial"/>
        </w:rPr>
      </w:pPr>
    </w:p>
    <w:p w:rsidR="00447A83" w:rsidRDefault="00447A83" w:rsidP="00447A83">
      <w:pPr>
        <w:jc w:val="both"/>
        <w:rPr>
          <w:color w:val="1F497D"/>
          <w:sz w:val="20"/>
          <w:szCs w:val="20"/>
        </w:rPr>
      </w:pPr>
    </w:p>
    <w:p w:rsidR="009866EC" w:rsidRDefault="009866EC" w:rsidP="00D06D28">
      <w:pPr>
        <w:jc w:val="both"/>
      </w:pPr>
    </w:p>
    <w:p w:rsidR="009866EC" w:rsidRPr="00157114" w:rsidRDefault="009866EC" w:rsidP="00D06D28">
      <w:pPr>
        <w:jc w:val="both"/>
      </w:pPr>
    </w:p>
    <w:p w:rsidR="00B04546" w:rsidRPr="00B04546" w:rsidRDefault="00B04546" w:rsidP="00B04546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</w:rPr>
      </w:pPr>
    </w:p>
    <w:p w:rsidR="00497A3B" w:rsidRDefault="00497A3B">
      <w:pPr>
        <w:pStyle w:val="Standard"/>
        <w:autoSpaceDE w:val="0"/>
        <w:jc w:val="both"/>
        <w:rPr>
          <w:b/>
          <w:bCs/>
        </w:rPr>
      </w:pPr>
    </w:p>
    <w:p w:rsidR="004D1EBF" w:rsidRPr="008C7F60" w:rsidRDefault="00E218B4" w:rsidP="004D1EBF">
      <w:pPr>
        <w:pStyle w:val="Textbodyindent"/>
        <w:ind w:left="0" w:firstLine="709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90977">
        <w:t xml:space="preserve">                              </w:t>
      </w:r>
      <w:r w:rsidR="009866EC">
        <w:t xml:space="preserve">               </w:t>
      </w:r>
      <w:r w:rsidR="00F90977">
        <w:t xml:space="preserve"> </w:t>
      </w:r>
      <w:r w:rsidR="00F62585">
        <w:t xml:space="preserve">  </w:t>
      </w:r>
      <w:r w:rsidR="004D1EBF" w:rsidRPr="008C7F60">
        <w:rPr>
          <w:b w:val="0"/>
        </w:rPr>
        <w:t>RNDr. Jindřich Novák, Ph.D.</w:t>
      </w:r>
    </w:p>
    <w:p w:rsidR="004D1EBF" w:rsidRDefault="004D1EBF" w:rsidP="004D1EBF">
      <w:pPr>
        <w:ind w:firstLine="708"/>
        <w:jc w:val="both"/>
      </w:pPr>
      <w:r w:rsidRPr="00F90977">
        <w:t xml:space="preserve">                                                                                      </w:t>
      </w:r>
      <w:r>
        <w:t xml:space="preserve"> v</w:t>
      </w:r>
      <w:r w:rsidRPr="00F90977">
        <w:t xml:space="preserve">edoucí oddělení </w:t>
      </w:r>
      <w:r w:rsidRPr="0023749D">
        <w:t xml:space="preserve">mezinárodní ochrany </w:t>
      </w:r>
    </w:p>
    <w:p w:rsidR="004D1EBF" w:rsidRPr="00F90977" w:rsidRDefault="004D1EBF" w:rsidP="004D1EBF">
      <w:pPr>
        <w:ind w:firstLine="708"/>
        <w:jc w:val="both"/>
      </w:pPr>
      <w:r>
        <w:t xml:space="preserve">                                                                                                     </w:t>
      </w:r>
      <w:r w:rsidRPr="0023749D">
        <w:t>biodiverzity a CITES</w:t>
      </w:r>
    </w:p>
    <w:p w:rsidR="004D1EBF" w:rsidRDefault="004D1EBF" w:rsidP="004D1EBF">
      <w:pPr>
        <w:pStyle w:val="Textbodyinden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</w:t>
      </w:r>
      <w:r w:rsidRPr="00F90977">
        <w:rPr>
          <w:b w:val="0"/>
        </w:rPr>
        <w:t xml:space="preserve">ČIŽP </w:t>
      </w:r>
    </w:p>
    <w:p w:rsidR="00D211D4" w:rsidRDefault="00D211D4" w:rsidP="004D1EBF">
      <w:pPr>
        <w:ind w:firstLine="708"/>
        <w:jc w:val="both"/>
      </w:pPr>
    </w:p>
    <w:p w:rsidR="00D211D4" w:rsidRPr="00F20FAA" w:rsidRDefault="00E451E8" w:rsidP="00D211D4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02DB6" wp14:editId="79366E3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081395" cy="1130300"/>
                <wp:effectExtent l="0" t="0" r="14605" b="1270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395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D2F" w:rsidRDefault="00D17D2F" w:rsidP="00D211D4">
                            <w:r>
                              <w:t>ROZDĚLOVNÍK:</w:t>
                            </w:r>
                          </w:p>
                          <w:p w:rsidR="006B4366" w:rsidRPr="00A76982" w:rsidRDefault="006B4366" w:rsidP="006B4366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inion Pro" w:hAnsi="Minion Pro" w:cstheme="minorBidi"/>
                                <w:szCs w:val="24"/>
                              </w:rPr>
                            </w:pPr>
                            <w:r>
                              <w:t>Veřejná vyhláška</w:t>
                            </w:r>
                          </w:p>
                          <w:p w:rsidR="00A76982" w:rsidRDefault="00A76982" w:rsidP="006B4366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inion Pro" w:hAnsi="Minion Pro" w:cstheme="minorBidi"/>
                                <w:szCs w:val="24"/>
                              </w:rPr>
                            </w:pPr>
                            <w:r>
                              <w:t>Ing. H.K.</w:t>
                            </w:r>
                          </w:p>
                          <w:p w:rsidR="00A76982" w:rsidRDefault="00A76982" w:rsidP="00A76982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inion Pro" w:hAnsi="Minion Pro" w:cstheme="minorBidi"/>
                                <w:szCs w:val="24"/>
                              </w:rPr>
                            </w:pPr>
                            <w:r w:rsidRPr="006C290C">
                              <w:rPr>
                                <w:rFonts w:ascii="Minion Pro" w:hAnsi="Minion Pro" w:cstheme="minorBidi"/>
                                <w:szCs w:val="24"/>
                              </w:rPr>
                              <w:t>Spis</w:t>
                            </w:r>
                          </w:p>
                          <w:p w:rsidR="00D17D2F" w:rsidRPr="00437993" w:rsidRDefault="00D17D2F" w:rsidP="00D211D4">
                            <w:pPr>
                              <w:pStyle w:val="Odstavecsesezname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02DB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65pt;width:478.85pt;height:8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" filled="f" strokeweight=".5pt">
                <v:textbox>
                  <w:txbxContent>
                    <w:p w:rsidR="00D17D2F" w:rsidRDefault="00D17D2F" w:rsidP="00D211D4">
                      <w:r>
                        <w:t>ROZDĚLOVNÍK:</w:t>
                      </w:r>
                    </w:p>
                    <w:p w:rsidR="006B4366" w:rsidRPr="00A76982" w:rsidRDefault="006B4366" w:rsidP="006B4366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inion Pro" w:hAnsi="Minion Pro" w:cstheme="minorBidi"/>
                          <w:szCs w:val="24"/>
                        </w:rPr>
                      </w:pPr>
                      <w:r>
                        <w:t>Veřejná vyhláška</w:t>
                      </w:r>
                    </w:p>
                    <w:p w:rsidR="00A76982" w:rsidRDefault="00A76982" w:rsidP="006B4366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inion Pro" w:hAnsi="Minion Pro" w:cstheme="minorBidi"/>
                          <w:szCs w:val="24"/>
                        </w:rPr>
                      </w:pPr>
                      <w:r>
                        <w:t>Ing. H.K.</w:t>
                      </w:r>
                    </w:p>
                    <w:p w:rsidR="00A76982" w:rsidRDefault="00A76982" w:rsidP="00A76982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inion Pro" w:hAnsi="Minion Pro" w:cstheme="minorBidi"/>
                          <w:szCs w:val="24"/>
                        </w:rPr>
                      </w:pPr>
                      <w:r w:rsidRPr="006C290C">
                        <w:rPr>
                          <w:rFonts w:ascii="Minion Pro" w:hAnsi="Minion Pro" w:cstheme="minorBidi"/>
                          <w:szCs w:val="24"/>
                        </w:rPr>
                        <w:t>Spis</w:t>
                      </w:r>
                    </w:p>
                    <w:p w:rsidR="00D17D2F" w:rsidRPr="00437993" w:rsidRDefault="00D17D2F" w:rsidP="00D211D4">
                      <w:pPr>
                        <w:pStyle w:val="Odstavecseseznamem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71F2" w:rsidRPr="005647CD" w:rsidRDefault="00D211D4" w:rsidP="00D211D4">
      <w:pPr>
        <w:ind w:firstLine="708"/>
        <w:jc w:val="both"/>
      </w:pPr>
      <w:r w:rsidRPr="00F20FAA">
        <w:t xml:space="preserve">                                                                                </w:t>
      </w:r>
      <w:r>
        <w:t xml:space="preserve">                           </w:t>
      </w:r>
    </w:p>
    <w:p w:rsidR="00DD4BBB" w:rsidRDefault="00DD4BBB" w:rsidP="00D211D4">
      <w:pPr>
        <w:pStyle w:val="Textbodyindent"/>
        <w:ind w:left="720" w:firstLine="0"/>
        <w:rPr>
          <w:b w:val="0"/>
          <w:bCs/>
        </w:rPr>
      </w:pPr>
    </w:p>
    <w:p w:rsidR="00DD4BBB" w:rsidRPr="00DD4BBB" w:rsidRDefault="00DD4BBB" w:rsidP="00DD4BBB"/>
    <w:p w:rsidR="00DD4BBB" w:rsidRPr="00DD4BBB" w:rsidRDefault="00DD4BBB" w:rsidP="00DD4BBB"/>
    <w:p w:rsidR="00D06D28" w:rsidRDefault="00D06D28" w:rsidP="00DD4BBB">
      <w:pPr>
        <w:tabs>
          <w:tab w:val="left" w:pos="2410"/>
        </w:tabs>
      </w:pPr>
    </w:p>
    <w:sectPr w:rsidR="00D06D28">
      <w:type w:val="continuous"/>
      <w:pgSz w:w="11906" w:h="16838"/>
      <w:pgMar w:top="2268" w:right="1134" w:bottom="1134" w:left="1134" w:header="708" w:footer="708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97" w:rsidRDefault="000E7F97">
      <w:r>
        <w:separator/>
      </w:r>
    </w:p>
  </w:endnote>
  <w:endnote w:type="continuationSeparator" w:id="0">
    <w:p w:rsidR="000E7F97" w:rsidRDefault="000E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charset w:val="00"/>
    <w:family w:val="roman"/>
    <w:pitch w:val="default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Times New Roman"/>
      </w:rPr>
      <w:id w:val="-1421249384"/>
      <w:docPartObj>
        <w:docPartGallery w:val="Page Numbers (Bottom of Page)"/>
        <w:docPartUnique/>
      </w:docPartObj>
    </w:sdtPr>
    <w:sdtEndPr/>
    <w:sdtContent>
      <w:p w:rsidR="00D17D2F" w:rsidRPr="00D211D4" w:rsidRDefault="0004115A" w:rsidP="00D211D4">
        <w:pPr>
          <w:pStyle w:val="Zpat"/>
          <w:rPr>
            <w:rFonts w:eastAsiaTheme="majorEastAsia" w:cs="Times New Roman"/>
          </w:rPr>
        </w:pPr>
        <w:proofErr w:type="gramStart"/>
        <w:r>
          <w:rPr>
            <w:rFonts w:eastAsiaTheme="majorEastAsia" w:cs="Times New Roman"/>
          </w:rPr>
          <w:t>Č.j.</w:t>
        </w:r>
        <w:proofErr w:type="gramEnd"/>
        <w:r>
          <w:rPr>
            <w:rFonts w:eastAsiaTheme="majorEastAsia" w:cs="Times New Roman"/>
          </w:rPr>
          <w:t xml:space="preserve">: </w:t>
        </w:r>
        <w:r w:rsidR="004D1EBF">
          <w:rPr>
            <w:rFonts w:eastAsiaTheme="majorEastAsia" w:cs="Times New Roman"/>
            <w:sz w:val="20"/>
            <w:szCs w:val="20"/>
          </w:rPr>
          <w:t>ČIŽP/OOPLC/2021/2379</w:t>
        </w:r>
        <w:r>
          <w:rPr>
            <w:rFonts w:eastAsiaTheme="majorEastAsia" w:cs="Times New Roman"/>
          </w:rPr>
          <w:tab/>
        </w:r>
        <w:r w:rsidR="00D17D2F">
          <w:rPr>
            <w:rFonts w:eastAsiaTheme="majorEastAsia" w:cs="Times New Roman"/>
          </w:rPr>
          <w:tab/>
        </w:r>
        <w:r w:rsidR="00D17D2F" w:rsidRPr="00D211D4">
          <w:rPr>
            <w:rFonts w:eastAsiaTheme="majorEastAsia" w:cs="Times New Roman"/>
          </w:rPr>
          <w:t xml:space="preserve">Strana </w:t>
        </w:r>
        <w:r w:rsidR="00D17D2F" w:rsidRPr="00D211D4">
          <w:rPr>
            <w:rFonts w:eastAsiaTheme="minorEastAsia" w:cs="Times New Roman"/>
          </w:rPr>
          <w:fldChar w:fldCharType="begin"/>
        </w:r>
        <w:r w:rsidR="00D17D2F" w:rsidRPr="00D211D4">
          <w:rPr>
            <w:rFonts w:cs="Times New Roman"/>
          </w:rPr>
          <w:instrText>PAGE    \* MERGEFORMAT</w:instrText>
        </w:r>
        <w:r w:rsidR="00D17D2F" w:rsidRPr="00D211D4">
          <w:rPr>
            <w:rFonts w:eastAsiaTheme="minorEastAsia" w:cs="Times New Roman"/>
          </w:rPr>
          <w:fldChar w:fldCharType="separate"/>
        </w:r>
        <w:r w:rsidR="008F1E6E" w:rsidRPr="008F1E6E">
          <w:rPr>
            <w:rFonts w:eastAsiaTheme="majorEastAsia" w:cs="Times New Roman"/>
            <w:noProof/>
          </w:rPr>
          <w:t>2</w:t>
        </w:r>
        <w:r w:rsidR="00D17D2F" w:rsidRPr="00D211D4">
          <w:rPr>
            <w:rFonts w:eastAsiaTheme="majorEastAsia" w:cs="Times New Roman"/>
          </w:rPr>
          <w:fldChar w:fldCharType="end"/>
        </w:r>
      </w:p>
    </w:sdtContent>
  </w:sdt>
  <w:p w:rsidR="00D17D2F" w:rsidRPr="00D211D4" w:rsidRDefault="00D17D2F">
    <w:pPr>
      <w:pStyle w:val="Zpat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Times New Roman"/>
      </w:rPr>
      <w:id w:val="163937113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D17D2F" w:rsidRDefault="00D17D2F" w:rsidP="00D211D4">
        <w:pPr>
          <w:pStyle w:val="Zpat"/>
          <w:rPr>
            <w:rFonts w:asciiTheme="majorHAnsi" w:eastAsiaTheme="majorEastAsia" w:hAnsiTheme="majorHAnsi" w:cstheme="majorBidi"/>
            <w:sz w:val="28"/>
            <w:szCs w:val="28"/>
          </w:rPr>
        </w:pPr>
        <w:proofErr w:type="gramStart"/>
        <w:r w:rsidRPr="00537D60">
          <w:rPr>
            <w:rFonts w:eastAsiaTheme="majorEastAsia" w:cs="Times New Roman"/>
            <w:sz w:val="20"/>
            <w:szCs w:val="20"/>
          </w:rPr>
          <w:t>Č.j.</w:t>
        </w:r>
        <w:proofErr w:type="gramEnd"/>
        <w:r w:rsidRPr="00537D60">
          <w:rPr>
            <w:rFonts w:eastAsiaTheme="majorEastAsia" w:cs="Times New Roman"/>
            <w:sz w:val="20"/>
            <w:szCs w:val="20"/>
          </w:rPr>
          <w:t xml:space="preserve">: </w:t>
        </w:r>
        <w:r w:rsidR="004D1EBF">
          <w:rPr>
            <w:rFonts w:eastAsiaTheme="majorEastAsia" w:cs="Times New Roman"/>
            <w:sz w:val="20"/>
            <w:szCs w:val="20"/>
          </w:rPr>
          <w:t>ČIŽP/OOPLC/2021/2379</w:t>
        </w:r>
        <w:r>
          <w:rPr>
            <w:rFonts w:eastAsiaTheme="majorEastAsia" w:cs="Times New Roman"/>
          </w:rPr>
          <w:tab/>
        </w:r>
        <w:r>
          <w:rPr>
            <w:rFonts w:eastAsiaTheme="majorEastAsia" w:cs="Times New Roman"/>
          </w:rPr>
          <w:tab/>
        </w:r>
        <w:r w:rsidRPr="000A3409">
          <w:rPr>
            <w:rFonts w:eastAsiaTheme="majorEastAsia" w:cs="Times New Roman"/>
            <w:sz w:val="20"/>
            <w:szCs w:val="20"/>
          </w:rPr>
          <w:t xml:space="preserve">Strana </w:t>
        </w:r>
        <w:r w:rsidRPr="000A3409">
          <w:rPr>
            <w:rFonts w:eastAsiaTheme="minorEastAsia" w:cs="Times New Roman"/>
            <w:sz w:val="20"/>
            <w:szCs w:val="20"/>
          </w:rPr>
          <w:fldChar w:fldCharType="begin"/>
        </w:r>
        <w:r w:rsidRPr="000A3409">
          <w:rPr>
            <w:rFonts w:cs="Times New Roman"/>
            <w:sz w:val="20"/>
            <w:szCs w:val="20"/>
          </w:rPr>
          <w:instrText>PAGE    \* MERGEFORMAT</w:instrText>
        </w:r>
        <w:r w:rsidRPr="000A3409">
          <w:rPr>
            <w:rFonts w:eastAsiaTheme="minorEastAsia" w:cs="Times New Roman"/>
            <w:sz w:val="20"/>
            <w:szCs w:val="20"/>
          </w:rPr>
          <w:fldChar w:fldCharType="separate"/>
        </w:r>
        <w:r w:rsidR="008F1E6E" w:rsidRPr="008F1E6E">
          <w:rPr>
            <w:rFonts w:eastAsiaTheme="majorEastAsia" w:cs="Times New Roman"/>
            <w:noProof/>
            <w:sz w:val="20"/>
            <w:szCs w:val="20"/>
          </w:rPr>
          <w:t>1</w:t>
        </w:r>
        <w:r w:rsidRPr="000A3409">
          <w:rPr>
            <w:rFonts w:eastAsiaTheme="majorEastAsia" w:cs="Times New Roman"/>
            <w:sz w:val="20"/>
            <w:szCs w:val="20"/>
          </w:rPr>
          <w:fldChar w:fldCharType="end"/>
        </w:r>
      </w:p>
    </w:sdtContent>
  </w:sdt>
  <w:p w:rsidR="00D17D2F" w:rsidRDefault="00D17D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97" w:rsidRDefault="000E7F97">
      <w:r>
        <w:rPr>
          <w:color w:val="000000"/>
        </w:rPr>
        <w:separator/>
      </w:r>
    </w:p>
  </w:footnote>
  <w:footnote w:type="continuationSeparator" w:id="0">
    <w:p w:rsidR="000E7F97" w:rsidRDefault="000E7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D4F"/>
    <w:multiLevelType w:val="hybridMultilevel"/>
    <w:tmpl w:val="8D4E8E5E"/>
    <w:lvl w:ilvl="0" w:tplc="87789F0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42EB"/>
    <w:multiLevelType w:val="hybridMultilevel"/>
    <w:tmpl w:val="981C0046"/>
    <w:lvl w:ilvl="0" w:tplc="FA60C7A4">
      <w:start w:val="2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CB7D00"/>
    <w:multiLevelType w:val="hybridMultilevel"/>
    <w:tmpl w:val="11CAC940"/>
    <w:lvl w:ilvl="0" w:tplc="2CB46F1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8A36379"/>
    <w:multiLevelType w:val="hybridMultilevel"/>
    <w:tmpl w:val="6B3417A8"/>
    <w:lvl w:ilvl="0" w:tplc="48E4D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7C372A" w:tentative="1">
      <w:start w:val="1"/>
      <w:numFmt w:val="lowerLetter"/>
      <w:lvlText w:val="%2."/>
      <w:lvlJc w:val="left"/>
      <w:pPr>
        <w:ind w:left="1440" w:hanging="360"/>
      </w:pPr>
    </w:lvl>
    <w:lvl w:ilvl="2" w:tplc="B4EC6310" w:tentative="1">
      <w:start w:val="1"/>
      <w:numFmt w:val="lowerRoman"/>
      <w:lvlText w:val="%3."/>
      <w:lvlJc w:val="right"/>
      <w:pPr>
        <w:ind w:left="2160" w:hanging="180"/>
      </w:pPr>
    </w:lvl>
    <w:lvl w:ilvl="3" w:tplc="E8CC8E6A" w:tentative="1">
      <w:start w:val="1"/>
      <w:numFmt w:val="decimal"/>
      <w:lvlText w:val="%4."/>
      <w:lvlJc w:val="left"/>
      <w:pPr>
        <w:ind w:left="2880" w:hanging="360"/>
      </w:pPr>
    </w:lvl>
    <w:lvl w:ilvl="4" w:tplc="EA9E5B3E" w:tentative="1">
      <w:start w:val="1"/>
      <w:numFmt w:val="lowerLetter"/>
      <w:lvlText w:val="%5."/>
      <w:lvlJc w:val="left"/>
      <w:pPr>
        <w:ind w:left="3600" w:hanging="360"/>
      </w:pPr>
    </w:lvl>
    <w:lvl w:ilvl="5" w:tplc="E38E5E2A" w:tentative="1">
      <w:start w:val="1"/>
      <w:numFmt w:val="lowerRoman"/>
      <w:lvlText w:val="%6."/>
      <w:lvlJc w:val="right"/>
      <w:pPr>
        <w:ind w:left="4320" w:hanging="180"/>
      </w:pPr>
    </w:lvl>
    <w:lvl w:ilvl="6" w:tplc="EA48545C" w:tentative="1">
      <w:start w:val="1"/>
      <w:numFmt w:val="decimal"/>
      <w:lvlText w:val="%7."/>
      <w:lvlJc w:val="left"/>
      <w:pPr>
        <w:ind w:left="5040" w:hanging="360"/>
      </w:pPr>
    </w:lvl>
    <w:lvl w:ilvl="7" w:tplc="A170F50C" w:tentative="1">
      <w:start w:val="1"/>
      <w:numFmt w:val="lowerLetter"/>
      <w:lvlText w:val="%8."/>
      <w:lvlJc w:val="left"/>
      <w:pPr>
        <w:ind w:left="5760" w:hanging="360"/>
      </w:pPr>
    </w:lvl>
    <w:lvl w:ilvl="8" w:tplc="53EE6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61313"/>
    <w:multiLevelType w:val="hybridMultilevel"/>
    <w:tmpl w:val="EE3C2168"/>
    <w:lvl w:ilvl="0" w:tplc="3814A24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F6E74"/>
    <w:multiLevelType w:val="hybridMultilevel"/>
    <w:tmpl w:val="C5226422"/>
    <w:lvl w:ilvl="0" w:tplc="2A8CBD46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D1CC0654" w:tentative="1">
      <w:start w:val="1"/>
      <w:numFmt w:val="lowerLetter"/>
      <w:lvlText w:val="%2."/>
      <w:lvlJc w:val="left"/>
      <w:pPr>
        <w:ind w:left="1440" w:hanging="360"/>
      </w:pPr>
    </w:lvl>
    <w:lvl w:ilvl="2" w:tplc="454A7E7C" w:tentative="1">
      <w:start w:val="1"/>
      <w:numFmt w:val="lowerRoman"/>
      <w:lvlText w:val="%3."/>
      <w:lvlJc w:val="right"/>
      <w:pPr>
        <w:ind w:left="2160" w:hanging="180"/>
      </w:pPr>
    </w:lvl>
    <w:lvl w:ilvl="3" w:tplc="D9867A9C" w:tentative="1">
      <w:start w:val="1"/>
      <w:numFmt w:val="decimal"/>
      <w:lvlText w:val="%4."/>
      <w:lvlJc w:val="left"/>
      <w:pPr>
        <w:ind w:left="2880" w:hanging="360"/>
      </w:pPr>
    </w:lvl>
    <w:lvl w:ilvl="4" w:tplc="57EEBA30" w:tentative="1">
      <w:start w:val="1"/>
      <w:numFmt w:val="lowerLetter"/>
      <w:lvlText w:val="%5."/>
      <w:lvlJc w:val="left"/>
      <w:pPr>
        <w:ind w:left="3600" w:hanging="360"/>
      </w:pPr>
    </w:lvl>
    <w:lvl w:ilvl="5" w:tplc="32844506" w:tentative="1">
      <w:start w:val="1"/>
      <w:numFmt w:val="lowerRoman"/>
      <w:lvlText w:val="%6."/>
      <w:lvlJc w:val="right"/>
      <w:pPr>
        <w:ind w:left="4320" w:hanging="180"/>
      </w:pPr>
    </w:lvl>
    <w:lvl w:ilvl="6" w:tplc="7C16EC04" w:tentative="1">
      <w:start w:val="1"/>
      <w:numFmt w:val="decimal"/>
      <w:lvlText w:val="%7."/>
      <w:lvlJc w:val="left"/>
      <w:pPr>
        <w:ind w:left="5040" w:hanging="360"/>
      </w:pPr>
    </w:lvl>
    <w:lvl w:ilvl="7" w:tplc="1C2E7270" w:tentative="1">
      <w:start w:val="1"/>
      <w:numFmt w:val="lowerLetter"/>
      <w:lvlText w:val="%8."/>
      <w:lvlJc w:val="left"/>
      <w:pPr>
        <w:ind w:left="5760" w:hanging="360"/>
      </w:pPr>
    </w:lvl>
    <w:lvl w:ilvl="8" w:tplc="C92C3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2629A"/>
    <w:multiLevelType w:val="hybridMultilevel"/>
    <w:tmpl w:val="6AFE0A54"/>
    <w:lvl w:ilvl="0" w:tplc="FA8C9754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 w:tplc="05F839E8" w:tentative="1">
      <w:start w:val="1"/>
      <w:numFmt w:val="lowerLetter"/>
      <w:lvlText w:val="%2."/>
      <w:lvlJc w:val="left"/>
      <w:pPr>
        <w:ind w:left="1440" w:hanging="360"/>
      </w:pPr>
    </w:lvl>
    <w:lvl w:ilvl="2" w:tplc="0194DFDC" w:tentative="1">
      <w:start w:val="1"/>
      <w:numFmt w:val="lowerRoman"/>
      <w:lvlText w:val="%3."/>
      <w:lvlJc w:val="right"/>
      <w:pPr>
        <w:ind w:left="2160" w:hanging="180"/>
      </w:pPr>
    </w:lvl>
    <w:lvl w:ilvl="3" w:tplc="823E1B78" w:tentative="1">
      <w:start w:val="1"/>
      <w:numFmt w:val="decimal"/>
      <w:lvlText w:val="%4."/>
      <w:lvlJc w:val="left"/>
      <w:pPr>
        <w:ind w:left="2880" w:hanging="360"/>
      </w:pPr>
    </w:lvl>
    <w:lvl w:ilvl="4" w:tplc="0CBE5076" w:tentative="1">
      <w:start w:val="1"/>
      <w:numFmt w:val="lowerLetter"/>
      <w:lvlText w:val="%5."/>
      <w:lvlJc w:val="left"/>
      <w:pPr>
        <w:ind w:left="3600" w:hanging="360"/>
      </w:pPr>
    </w:lvl>
    <w:lvl w:ilvl="5" w:tplc="50821558" w:tentative="1">
      <w:start w:val="1"/>
      <w:numFmt w:val="lowerRoman"/>
      <w:lvlText w:val="%6."/>
      <w:lvlJc w:val="right"/>
      <w:pPr>
        <w:ind w:left="4320" w:hanging="180"/>
      </w:pPr>
    </w:lvl>
    <w:lvl w:ilvl="6" w:tplc="35EC0AF0" w:tentative="1">
      <w:start w:val="1"/>
      <w:numFmt w:val="decimal"/>
      <w:lvlText w:val="%7."/>
      <w:lvlJc w:val="left"/>
      <w:pPr>
        <w:ind w:left="5040" w:hanging="360"/>
      </w:pPr>
    </w:lvl>
    <w:lvl w:ilvl="7" w:tplc="070EE126" w:tentative="1">
      <w:start w:val="1"/>
      <w:numFmt w:val="lowerLetter"/>
      <w:lvlText w:val="%8."/>
      <w:lvlJc w:val="left"/>
      <w:pPr>
        <w:ind w:left="5760" w:hanging="360"/>
      </w:pPr>
    </w:lvl>
    <w:lvl w:ilvl="8" w:tplc="FF2AA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5A2"/>
    <w:multiLevelType w:val="hybridMultilevel"/>
    <w:tmpl w:val="AA2AA31C"/>
    <w:lvl w:ilvl="0" w:tplc="3A4031B0">
      <w:start w:val="2"/>
      <w:numFmt w:val="bullet"/>
      <w:lvlText w:val="-"/>
      <w:lvlJc w:val="left"/>
      <w:pPr>
        <w:ind w:left="720" w:hanging="360"/>
      </w:pPr>
      <w:rPr>
        <w:rFonts w:ascii="TimesNewRomanPSMT" w:eastAsia="Arial Unicode MS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768EE"/>
    <w:multiLevelType w:val="hybridMultilevel"/>
    <w:tmpl w:val="931643EC"/>
    <w:lvl w:ilvl="0" w:tplc="D8C81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7661"/>
    <w:multiLevelType w:val="hybridMultilevel"/>
    <w:tmpl w:val="CAE2F27E"/>
    <w:lvl w:ilvl="0" w:tplc="4CB0842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A60BD6"/>
    <w:multiLevelType w:val="hybridMultilevel"/>
    <w:tmpl w:val="15967D24"/>
    <w:lvl w:ilvl="0" w:tplc="F82A2F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6233809"/>
    <w:multiLevelType w:val="hybridMultilevel"/>
    <w:tmpl w:val="0A0E126E"/>
    <w:lvl w:ilvl="0" w:tplc="942CF4F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41DF1"/>
    <w:multiLevelType w:val="hybridMultilevel"/>
    <w:tmpl w:val="4A16B874"/>
    <w:lvl w:ilvl="0" w:tplc="24A2D3B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A037DD1"/>
    <w:multiLevelType w:val="hybridMultilevel"/>
    <w:tmpl w:val="19646430"/>
    <w:lvl w:ilvl="0" w:tplc="DFD6B6D2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90696"/>
    <w:multiLevelType w:val="hybridMultilevel"/>
    <w:tmpl w:val="D4C63AEA"/>
    <w:lvl w:ilvl="0" w:tplc="A686D62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92DAC"/>
    <w:multiLevelType w:val="hybridMultilevel"/>
    <w:tmpl w:val="B5EEF6AE"/>
    <w:lvl w:ilvl="0" w:tplc="F20ECC4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6F00E6C0" w:tentative="1">
      <w:start w:val="1"/>
      <w:numFmt w:val="lowerLetter"/>
      <w:lvlText w:val="%2."/>
      <w:lvlJc w:val="left"/>
      <w:pPr>
        <w:ind w:left="1440" w:hanging="360"/>
      </w:pPr>
    </w:lvl>
    <w:lvl w:ilvl="2" w:tplc="E266E51A" w:tentative="1">
      <w:start w:val="1"/>
      <w:numFmt w:val="lowerRoman"/>
      <w:lvlText w:val="%3."/>
      <w:lvlJc w:val="right"/>
      <w:pPr>
        <w:ind w:left="2160" w:hanging="180"/>
      </w:pPr>
    </w:lvl>
    <w:lvl w:ilvl="3" w:tplc="BD9A4CC2" w:tentative="1">
      <w:start w:val="1"/>
      <w:numFmt w:val="decimal"/>
      <w:lvlText w:val="%4."/>
      <w:lvlJc w:val="left"/>
      <w:pPr>
        <w:ind w:left="2880" w:hanging="360"/>
      </w:pPr>
    </w:lvl>
    <w:lvl w:ilvl="4" w:tplc="1B92FAF8" w:tentative="1">
      <w:start w:val="1"/>
      <w:numFmt w:val="lowerLetter"/>
      <w:lvlText w:val="%5."/>
      <w:lvlJc w:val="left"/>
      <w:pPr>
        <w:ind w:left="3600" w:hanging="360"/>
      </w:pPr>
    </w:lvl>
    <w:lvl w:ilvl="5" w:tplc="7E027AFC" w:tentative="1">
      <w:start w:val="1"/>
      <w:numFmt w:val="lowerRoman"/>
      <w:lvlText w:val="%6."/>
      <w:lvlJc w:val="right"/>
      <w:pPr>
        <w:ind w:left="4320" w:hanging="180"/>
      </w:pPr>
    </w:lvl>
    <w:lvl w:ilvl="6" w:tplc="AF724FE4" w:tentative="1">
      <w:start w:val="1"/>
      <w:numFmt w:val="decimal"/>
      <w:lvlText w:val="%7."/>
      <w:lvlJc w:val="left"/>
      <w:pPr>
        <w:ind w:left="5040" w:hanging="360"/>
      </w:pPr>
    </w:lvl>
    <w:lvl w:ilvl="7" w:tplc="5314BFF4" w:tentative="1">
      <w:start w:val="1"/>
      <w:numFmt w:val="lowerLetter"/>
      <w:lvlText w:val="%8."/>
      <w:lvlJc w:val="left"/>
      <w:pPr>
        <w:ind w:left="5760" w:hanging="360"/>
      </w:pPr>
    </w:lvl>
    <w:lvl w:ilvl="8" w:tplc="9EEA0A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  <w:num w:numId="12">
    <w:abstractNumId w:val="5"/>
  </w:num>
  <w:num w:numId="13">
    <w:abstractNumId w:val="15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3B"/>
    <w:rsid w:val="000065A1"/>
    <w:rsid w:val="0004115A"/>
    <w:rsid w:val="0005010C"/>
    <w:rsid w:val="00057033"/>
    <w:rsid w:val="000572FF"/>
    <w:rsid w:val="000760EA"/>
    <w:rsid w:val="000A3409"/>
    <w:rsid w:val="000A5885"/>
    <w:rsid w:val="000E3168"/>
    <w:rsid w:val="000E7F97"/>
    <w:rsid w:val="000F5AEF"/>
    <w:rsid w:val="001518C7"/>
    <w:rsid w:val="001625BD"/>
    <w:rsid w:val="001A304C"/>
    <w:rsid w:val="001A3E60"/>
    <w:rsid w:val="001B3211"/>
    <w:rsid w:val="001B47C2"/>
    <w:rsid w:val="001D57DC"/>
    <w:rsid w:val="002002D6"/>
    <w:rsid w:val="0020443A"/>
    <w:rsid w:val="00211917"/>
    <w:rsid w:val="0023749D"/>
    <w:rsid w:val="00257310"/>
    <w:rsid w:val="00263A7B"/>
    <w:rsid w:val="002650E1"/>
    <w:rsid w:val="00266EC1"/>
    <w:rsid w:val="00271EB1"/>
    <w:rsid w:val="00291618"/>
    <w:rsid w:val="0029374D"/>
    <w:rsid w:val="00295BF8"/>
    <w:rsid w:val="002C671A"/>
    <w:rsid w:val="002D23E3"/>
    <w:rsid w:val="002D3926"/>
    <w:rsid w:val="002E15E7"/>
    <w:rsid w:val="002E6EE0"/>
    <w:rsid w:val="003049FB"/>
    <w:rsid w:val="0031701A"/>
    <w:rsid w:val="00322419"/>
    <w:rsid w:val="0033185B"/>
    <w:rsid w:val="00331C70"/>
    <w:rsid w:val="00354475"/>
    <w:rsid w:val="0037011C"/>
    <w:rsid w:val="003727F0"/>
    <w:rsid w:val="0038222C"/>
    <w:rsid w:val="003847D1"/>
    <w:rsid w:val="00392B62"/>
    <w:rsid w:val="003B6015"/>
    <w:rsid w:val="003C3104"/>
    <w:rsid w:val="003D0031"/>
    <w:rsid w:val="003E17F5"/>
    <w:rsid w:val="003F4670"/>
    <w:rsid w:val="00407C91"/>
    <w:rsid w:val="00416D69"/>
    <w:rsid w:val="0041753A"/>
    <w:rsid w:val="00433136"/>
    <w:rsid w:val="00434FF8"/>
    <w:rsid w:val="004402DC"/>
    <w:rsid w:val="004410CE"/>
    <w:rsid w:val="00447A83"/>
    <w:rsid w:val="004747FC"/>
    <w:rsid w:val="00477671"/>
    <w:rsid w:val="00497A3B"/>
    <w:rsid w:val="00497C60"/>
    <w:rsid w:val="004C2361"/>
    <w:rsid w:val="004D0857"/>
    <w:rsid w:val="004D1EBF"/>
    <w:rsid w:val="004D3A9F"/>
    <w:rsid w:val="004E3219"/>
    <w:rsid w:val="004E563E"/>
    <w:rsid w:val="004F1161"/>
    <w:rsid w:val="004F25B8"/>
    <w:rsid w:val="004F49D7"/>
    <w:rsid w:val="004F62F7"/>
    <w:rsid w:val="00517BF9"/>
    <w:rsid w:val="0052537B"/>
    <w:rsid w:val="00533316"/>
    <w:rsid w:val="00537D60"/>
    <w:rsid w:val="005476E3"/>
    <w:rsid w:val="0057734B"/>
    <w:rsid w:val="00583611"/>
    <w:rsid w:val="00594808"/>
    <w:rsid w:val="005A45AC"/>
    <w:rsid w:val="005A7374"/>
    <w:rsid w:val="005B7C6F"/>
    <w:rsid w:val="005D38E7"/>
    <w:rsid w:val="00601707"/>
    <w:rsid w:val="006340EC"/>
    <w:rsid w:val="0064270A"/>
    <w:rsid w:val="00642DFB"/>
    <w:rsid w:val="00674BCF"/>
    <w:rsid w:val="006849C9"/>
    <w:rsid w:val="006960C3"/>
    <w:rsid w:val="006B4366"/>
    <w:rsid w:val="006C2DCF"/>
    <w:rsid w:val="006C568F"/>
    <w:rsid w:val="00705EDB"/>
    <w:rsid w:val="0070783C"/>
    <w:rsid w:val="00710668"/>
    <w:rsid w:val="00711098"/>
    <w:rsid w:val="00725186"/>
    <w:rsid w:val="00727696"/>
    <w:rsid w:val="007316C2"/>
    <w:rsid w:val="00734796"/>
    <w:rsid w:val="00744E89"/>
    <w:rsid w:val="00752130"/>
    <w:rsid w:val="00753F10"/>
    <w:rsid w:val="00756C78"/>
    <w:rsid w:val="00794E26"/>
    <w:rsid w:val="00796BB6"/>
    <w:rsid w:val="007A4651"/>
    <w:rsid w:val="007E5238"/>
    <w:rsid w:val="007E6542"/>
    <w:rsid w:val="00801CDA"/>
    <w:rsid w:val="0080484C"/>
    <w:rsid w:val="00823A7D"/>
    <w:rsid w:val="00827598"/>
    <w:rsid w:val="00833D0C"/>
    <w:rsid w:val="00836CBF"/>
    <w:rsid w:val="00843129"/>
    <w:rsid w:val="0085629D"/>
    <w:rsid w:val="00863212"/>
    <w:rsid w:val="00872D8F"/>
    <w:rsid w:val="00873D81"/>
    <w:rsid w:val="00874EBD"/>
    <w:rsid w:val="008B0406"/>
    <w:rsid w:val="008B6C5D"/>
    <w:rsid w:val="008E3E96"/>
    <w:rsid w:val="008F1E6E"/>
    <w:rsid w:val="008F46F4"/>
    <w:rsid w:val="00901F3E"/>
    <w:rsid w:val="00912ED7"/>
    <w:rsid w:val="00974B2E"/>
    <w:rsid w:val="009767A2"/>
    <w:rsid w:val="009866EC"/>
    <w:rsid w:val="00986913"/>
    <w:rsid w:val="009954FD"/>
    <w:rsid w:val="009D7588"/>
    <w:rsid w:val="009D75C7"/>
    <w:rsid w:val="009E1235"/>
    <w:rsid w:val="00A111EE"/>
    <w:rsid w:val="00A32355"/>
    <w:rsid w:val="00A4475B"/>
    <w:rsid w:val="00A47D5C"/>
    <w:rsid w:val="00A51039"/>
    <w:rsid w:val="00A52BBC"/>
    <w:rsid w:val="00A574EF"/>
    <w:rsid w:val="00A76982"/>
    <w:rsid w:val="00A80B98"/>
    <w:rsid w:val="00A8640C"/>
    <w:rsid w:val="00A9353C"/>
    <w:rsid w:val="00AB7317"/>
    <w:rsid w:val="00AC7461"/>
    <w:rsid w:val="00AD5365"/>
    <w:rsid w:val="00AF2013"/>
    <w:rsid w:val="00AF4716"/>
    <w:rsid w:val="00B04546"/>
    <w:rsid w:val="00B070E9"/>
    <w:rsid w:val="00B101F1"/>
    <w:rsid w:val="00B16A46"/>
    <w:rsid w:val="00B24AA0"/>
    <w:rsid w:val="00B34175"/>
    <w:rsid w:val="00B462B9"/>
    <w:rsid w:val="00B46EC9"/>
    <w:rsid w:val="00B63C44"/>
    <w:rsid w:val="00B73F20"/>
    <w:rsid w:val="00B9037D"/>
    <w:rsid w:val="00B930F4"/>
    <w:rsid w:val="00BE4DD6"/>
    <w:rsid w:val="00BE6A19"/>
    <w:rsid w:val="00BF5F11"/>
    <w:rsid w:val="00C16E75"/>
    <w:rsid w:val="00C35E7E"/>
    <w:rsid w:val="00C50370"/>
    <w:rsid w:val="00C75FF6"/>
    <w:rsid w:val="00C97281"/>
    <w:rsid w:val="00CA4AD3"/>
    <w:rsid w:val="00CB5639"/>
    <w:rsid w:val="00CC3D98"/>
    <w:rsid w:val="00CE73D2"/>
    <w:rsid w:val="00CF7D03"/>
    <w:rsid w:val="00D06D28"/>
    <w:rsid w:val="00D10926"/>
    <w:rsid w:val="00D17D2F"/>
    <w:rsid w:val="00D211D4"/>
    <w:rsid w:val="00D2510B"/>
    <w:rsid w:val="00D3034C"/>
    <w:rsid w:val="00D33EFC"/>
    <w:rsid w:val="00D40319"/>
    <w:rsid w:val="00D43AA8"/>
    <w:rsid w:val="00D63240"/>
    <w:rsid w:val="00D668B4"/>
    <w:rsid w:val="00D85EAF"/>
    <w:rsid w:val="00D9670F"/>
    <w:rsid w:val="00DA2455"/>
    <w:rsid w:val="00DB714D"/>
    <w:rsid w:val="00DD4BBB"/>
    <w:rsid w:val="00E218B4"/>
    <w:rsid w:val="00E3318E"/>
    <w:rsid w:val="00E371F2"/>
    <w:rsid w:val="00E451E8"/>
    <w:rsid w:val="00E55BF2"/>
    <w:rsid w:val="00E723F3"/>
    <w:rsid w:val="00E739AD"/>
    <w:rsid w:val="00E93DC6"/>
    <w:rsid w:val="00E95880"/>
    <w:rsid w:val="00E971CA"/>
    <w:rsid w:val="00EA5CFF"/>
    <w:rsid w:val="00EA725F"/>
    <w:rsid w:val="00EE6039"/>
    <w:rsid w:val="00EF615F"/>
    <w:rsid w:val="00F01C48"/>
    <w:rsid w:val="00F406C6"/>
    <w:rsid w:val="00F46586"/>
    <w:rsid w:val="00F56ED7"/>
    <w:rsid w:val="00F62585"/>
    <w:rsid w:val="00F82AA4"/>
    <w:rsid w:val="00F90977"/>
    <w:rsid w:val="00F959D7"/>
    <w:rsid w:val="00FB4C38"/>
    <w:rsid w:val="00FC2F24"/>
    <w:rsid w:val="00FC6FF1"/>
    <w:rsid w:val="00FE34B9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AD520"/>
  <w15:docId w15:val="{E87FAEA9-BA57-45B4-8647-9FE7DDC7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outlineLvl w:val="0"/>
    </w:pPr>
    <w:rPr>
      <w:rFonts w:eastAsia="Arial Unicode MS"/>
      <w:bCs/>
      <w:sz w:val="48"/>
      <w:szCs w:val="48"/>
    </w:rPr>
  </w:style>
  <w:style w:type="paragraph" w:styleId="Nadpis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Nadpis3">
    <w:name w:val="heading 3"/>
    <w:basedOn w:val="Heading"/>
    <w:next w:val="Textbody"/>
    <w:pPr>
      <w:outlineLvl w:val="2"/>
    </w:pPr>
    <w:rPr>
      <w:rFonts w:eastAsia="Arial Unicode MS"/>
      <w:bCs/>
    </w:rPr>
  </w:style>
  <w:style w:type="paragraph" w:styleId="Nadpis4">
    <w:name w:val="heading 4"/>
    <w:basedOn w:val="Heading"/>
    <w:next w:val="Textbody"/>
    <w:pPr>
      <w:outlineLvl w:val="3"/>
    </w:pPr>
    <w:rPr>
      <w:rFonts w:eastAsia="Arial Unicode MS"/>
      <w:bCs/>
      <w:sz w:val="24"/>
      <w:szCs w:val="24"/>
    </w:rPr>
  </w:style>
  <w:style w:type="paragraph" w:styleId="Nadpis6">
    <w:name w:val="heading 6"/>
    <w:basedOn w:val="Heading"/>
    <w:next w:val="Textbody"/>
    <w:pPr>
      <w:outlineLvl w:val="5"/>
    </w:pPr>
    <w:rPr>
      <w:rFonts w:eastAsia="Arial Unicode MS"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Standard"/>
    <w:pPr>
      <w:keepNext/>
      <w:spacing w:before="240" w:after="120"/>
      <w:jc w:val="center"/>
    </w:pPr>
    <w:rPr>
      <w:rFonts w:eastAsia="MS Mincho"/>
      <w:b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right" w:pos="9637"/>
      </w:tabs>
    </w:pPr>
    <w:rPr>
      <w:sz w:val="20"/>
    </w:rPr>
  </w:style>
  <w:style w:type="paragraph" w:styleId="Zpat">
    <w:name w:val="footer"/>
    <w:basedOn w:val="Standard"/>
    <w:link w:val="Zpat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Znaka">
    <w:name w:val="Značka"/>
    <w:basedOn w:val="Standard"/>
    <w:next w:val="Standard"/>
    <w:rPr>
      <w:rFonts w:ascii="Arial" w:hAnsi="Arial"/>
      <w:sz w:val="16"/>
    </w:rPr>
  </w:style>
  <w:style w:type="paragraph" w:customStyle="1" w:styleId="Hlavika">
    <w:name w:val="Hlavička"/>
    <w:basedOn w:val="Standard"/>
    <w:next w:val="Standard"/>
    <w:rPr>
      <w:rFonts w:ascii="Arial" w:hAnsi="Arial"/>
      <w:color w:val="000080"/>
      <w:sz w:val="20"/>
    </w:rPr>
  </w:style>
  <w:style w:type="paragraph" w:customStyle="1" w:styleId="Adresa">
    <w:name w:val="Adresa"/>
    <w:basedOn w:val="Standard"/>
    <w:rPr>
      <w:rFonts w:ascii="Arial" w:hAnsi="Arial"/>
      <w:sz w:val="20"/>
    </w:rPr>
  </w:style>
  <w:style w:type="paragraph" w:customStyle="1" w:styleId="Nadpis">
    <w:name w:val="_Nadpis"/>
    <w:basedOn w:val="Standard"/>
    <w:next w:val="Standard"/>
    <w:pPr>
      <w:spacing w:before="283" w:after="283"/>
      <w:jc w:val="center"/>
    </w:pPr>
    <w:rPr>
      <w:b/>
      <w:sz w:val="32"/>
    </w:rPr>
  </w:style>
  <w:style w:type="paragraph" w:customStyle="1" w:styleId="Text">
    <w:name w:val="_Text"/>
    <w:basedOn w:val="Standard"/>
    <w:next w:val="Standard"/>
    <w:pPr>
      <w:jc w:val="both"/>
    </w:pPr>
  </w:style>
  <w:style w:type="paragraph" w:customStyle="1" w:styleId="Zvraznn">
    <w:name w:val="_Zvýraznění"/>
    <w:basedOn w:val="Standard"/>
    <w:next w:val="Standard"/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IPZkladntextodstavce">
    <w:name w:val="ČIŽP Základní text odstavce"/>
    <w:basedOn w:val="Standard"/>
    <w:pPr>
      <w:spacing w:before="60" w:after="60"/>
      <w:jc w:val="both"/>
    </w:pPr>
    <w:rPr>
      <w:rFonts w:ascii="Arial" w:hAnsi="Arial"/>
      <w:szCs w:val="20"/>
    </w:rPr>
  </w:style>
  <w:style w:type="paragraph" w:customStyle="1" w:styleId="Textbodyindent">
    <w:name w:val="Text body indent"/>
    <w:basedOn w:val="Standard"/>
    <w:pPr>
      <w:ind w:left="709" w:hanging="709"/>
    </w:pPr>
    <w:rPr>
      <w:b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zev">
    <w:name w:val="Title"/>
    <w:basedOn w:val="Heading"/>
    <w:next w:val="Textbody"/>
    <w:rPr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</w:pPr>
    <w:rPr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07C9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0E9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0E9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71F2"/>
    <w:pPr>
      <w:widowControl/>
      <w:suppressAutoHyphens w:val="0"/>
      <w:autoSpaceDN/>
      <w:spacing w:line="259" w:lineRule="auto"/>
      <w:jc w:val="center"/>
      <w:textAlignment w:val="auto"/>
    </w:pPr>
    <w:rPr>
      <w:rFonts w:eastAsiaTheme="minorHAnsi" w:cs="Times New Roman"/>
      <w:kern w:val="0"/>
      <w:szCs w:val="22"/>
      <w:shd w:val="clear" w:color="auto" w:fill="FFFFFF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11D4"/>
  </w:style>
  <w:style w:type="paragraph" w:customStyle="1" w:styleId="CIZPZhlav">
    <w:name w:val="CIZP Záhlaví"/>
    <w:basedOn w:val="Zhlav"/>
    <w:link w:val="CIZPZhlavChar"/>
    <w:qFormat/>
    <w:rsid w:val="00B16A46"/>
    <w:pPr>
      <w:widowControl/>
      <w:suppressLineNumbers w:val="0"/>
      <w:tabs>
        <w:tab w:val="clear" w:pos="9637"/>
        <w:tab w:val="center" w:pos="4536"/>
        <w:tab w:val="right" w:pos="9072"/>
      </w:tabs>
      <w:suppressAutoHyphens w:val="0"/>
      <w:autoSpaceDN/>
      <w:spacing w:line="240" w:lineRule="exact"/>
      <w:textAlignment w:val="auto"/>
    </w:pPr>
    <w:rPr>
      <w:rFonts w:ascii="Myriad Pro" w:eastAsiaTheme="minorHAnsi" w:hAnsi="Myriad Pro" w:cstheme="minorBidi"/>
      <w:noProof/>
      <w:color w:val="00418A"/>
      <w:kern w:val="0"/>
      <w:sz w:val="18"/>
      <w:szCs w:val="22"/>
    </w:rPr>
  </w:style>
  <w:style w:type="character" w:customStyle="1" w:styleId="CIZPZhlavwww">
    <w:name w:val="CIZP Záhlaví www"/>
    <w:basedOn w:val="CIZPZhlavChar"/>
    <w:uiPriority w:val="1"/>
    <w:qFormat/>
    <w:rsid w:val="00B16A46"/>
    <w:rPr>
      <w:rFonts w:ascii="Myriad Pro" w:eastAsiaTheme="minorHAnsi" w:hAnsi="Myriad Pro" w:cstheme="minorBidi"/>
      <w:b/>
      <w:noProof/>
      <w:color w:val="98C000"/>
      <w:kern w:val="0"/>
      <w:sz w:val="18"/>
      <w:szCs w:val="22"/>
    </w:rPr>
  </w:style>
  <w:style w:type="character" w:customStyle="1" w:styleId="CIZPZhlavChar">
    <w:name w:val="CIZP Záhlaví Char"/>
    <w:basedOn w:val="Standardnpsmoodstavce"/>
    <w:link w:val="CIZPZhlav"/>
    <w:rsid w:val="00B16A46"/>
    <w:rPr>
      <w:rFonts w:ascii="Myriad Pro" w:eastAsiaTheme="minorHAnsi" w:hAnsi="Myriad Pro" w:cstheme="minorBidi"/>
      <w:noProof/>
      <w:color w:val="00418A"/>
      <w:kern w:val="0"/>
      <w:sz w:val="18"/>
      <w:szCs w:val="22"/>
    </w:rPr>
  </w:style>
  <w:style w:type="paragraph" w:customStyle="1" w:styleId="Default">
    <w:name w:val="Default"/>
    <w:rsid w:val="008B0406"/>
    <w:pPr>
      <w:widowControl/>
      <w:autoSpaceDE w:val="0"/>
      <w:adjustRightInd w:val="0"/>
      <w:textAlignment w:val="auto"/>
    </w:pPr>
    <w:rPr>
      <w:rFonts w:cs="Times New Roman"/>
      <w:color w:val="000000"/>
      <w:kern w:val="0"/>
    </w:rPr>
  </w:style>
  <w:style w:type="paragraph" w:styleId="Datum">
    <w:name w:val="Date"/>
    <w:basedOn w:val="Standard"/>
    <w:next w:val="Standard"/>
    <w:link w:val="DatumChar"/>
    <w:rsid w:val="00D06D28"/>
    <w:pPr>
      <w:widowControl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DatumChar">
    <w:name w:val="Datum Char"/>
    <w:basedOn w:val="Standardnpsmoodstavce"/>
    <w:link w:val="Datum"/>
    <w:rsid w:val="00D06D28"/>
    <w:rPr>
      <w:rFonts w:ascii="Arial" w:eastAsia="Times New Roman" w:hAnsi="Arial" w:cs="Times New Roman"/>
      <w:sz w:val="20"/>
      <w:szCs w:val="20"/>
      <w:lang w:eastAsia="zh-CN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06D28"/>
    <w:pPr>
      <w:ind w:left="240" w:hanging="240"/>
    </w:pPr>
  </w:style>
  <w:style w:type="paragraph" w:styleId="Hlavikarejstku">
    <w:name w:val="index heading"/>
    <w:basedOn w:val="Standard"/>
    <w:next w:val="Rejstk1"/>
    <w:rsid w:val="00D06D28"/>
    <w:pPr>
      <w:widowControl/>
    </w:pPr>
    <w:rPr>
      <w:rFonts w:ascii="Arial" w:eastAsia="Times New Roman" w:hAnsi="Arial" w:cs="Times New Roman"/>
      <w:b/>
      <w:sz w:val="20"/>
      <w:szCs w:val="20"/>
      <w:lang w:eastAsia="zh-CN"/>
    </w:rPr>
  </w:style>
  <w:style w:type="paragraph" w:customStyle="1" w:styleId="Vchoz">
    <w:name w:val="Výchozí"/>
    <w:rsid w:val="00D06D28"/>
    <w:pPr>
      <w:tabs>
        <w:tab w:val="left" w:pos="709"/>
      </w:tabs>
      <w:suppressAutoHyphens/>
      <w:autoSpaceDN/>
      <w:spacing w:after="160" w:line="259" w:lineRule="auto"/>
      <w:textAlignment w:val="auto"/>
    </w:pPr>
    <w:rPr>
      <w:rFonts w:eastAsia="Lucida Sans Unicode" w:cs="Mangal"/>
      <w:kern w:val="0"/>
      <w:lang w:eastAsia="zh-CN" w:bidi="hi-IN"/>
    </w:rPr>
  </w:style>
  <w:style w:type="character" w:customStyle="1" w:styleId="street-address">
    <w:name w:val="street-address"/>
    <w:basedOn w:val="Standardnpsmoodstavce"/>
    <w:rsid w:val="006B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4DAA-AADA-499F-B7B7-C28CBF26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Náseová Hana</dc:creator>
  <cp:lastModifiedBy>Tatrová Michaela</cp:lastModifiedBy>
  <cp:revision>5</cp:revision>
  <cp:lastPrinted>2021-01-26T09:04:00Z</cp:lastPrinted>
  <dcterms:created xsi:type="dcterms:W3CDTF">2021-08-12T11:51:00Z</dcterms:created>
  <dcterms:modified xsi:type="dcterms:W3CDTF">2021-09-20T08:48:00Z</dcterms:modified>
</cp:coreProperties>
</file>