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A3" w:rsidRPr="00C20AA3" w:rsidRDefault="00C20AA3" w:rsidP="00C20AA3">
      <w:pPr>
        <w:jc w:val="center"/>
        <w:rPr>
          <w:sz w:val="28"/>
          <w:szCs w:val="28"/>
        </w:rPr>
      </w:pPr>
      <w:r w:rsidRPr="00C20AA3">
        <w:rPr>
          <w:b/>
          <w:bCs/>
          <w:sz w:val="28"/>
          <w:szCs w:val="28"/>
        </w:rPr>
        <w:t>Zápis z  29. porady národní sítě IMPEL a 45. porady skupiny pro mezinárodní spolupráci konané na ředitelství ČIŽP dne 24. 6. 2019</w:t>
      </w:r>
    </w:p>
    <w:p w:rsidR="00C20AA3" w:rsidRPr="00C20AA3" w:rsidRDefault="00C20AA3" w:rsidP="00C20AA3">
      <w:pPr>
        <w:jc w:val="center"/>
        <w:rPr>
          <w:sz w:val="28"/>
          <w:szCs w:val="28"/>
        </w:rPr>
      </w:pPr>
    </w:p>
    <w:p w:rsidR="00C20AA3" w:rsidRPr="00C20AA3" w:rsidRDefault="00C20AA3" w:rsidP="00C20AA3">
      <w:r w:rsidRPr="00C20AA3">
        <w:rPr>
          <w:b/>
          <w:bCs/>
        </w:rPr>
        <w:t>Přítomni:</w:t>
      </w:r>
      <w:r w:rsidRPr="00C20AA3">
        <w:t xml:space="preserve"> dle prezenční listiny</w:t>
      </w:r>
    </w:p>
    <w:p w:rsidR="00C20AA3" w:rsidRPr="00C20AA3" w:rsidRDefault="00C20AA3" w:rsidP="00C20AA3">
      <w:r w:rsidRPr="00C20AA3">
        <w:t>Ředitel ČIŽP</w:t>
      </w:r>
      <w:r w:rsidR="0067724C">
        <w:t xml:space="preserve"> Ing. Erik Geuss, Ph.D.</w:t>
      </w:r>
      <w:r w:rsidRPr="00C20AA3">
        <w:t xml:space="preserve"> přivítal účastníky, podělil se s nimi o své poznatky z</w:t>
      </w:r>
      <w:r w:rsidR="00DF4153">
        <w:t> Fóra ECA, které se konalo</w:t>
      </w:r>
      <w:r w:rsidRPr="00C20AA3">
        <w:t xml:space="preserve"> dne </w:t>
      </w:r>
      <w:r>
        <w:t>14. 5.</w:t>
      </w:r>
      <w:r w:rsidRPr="00C20AA3">
        <w:t xml:space="preserve"> 201</w:t>
      </w:r>
      <w:r>
        <w:t>9</w:t>
      </w:r>
      <w:r w:rsidR="00B30298">
        <w:t xml:space="preserve"> </w:t>
      </w:r>
      <w:r w:rsidR="0067724C">
        <w:t xml:space="preserve">v Bruselu </w:t>
      </w:r>
      <w:r w:rsidR="00B30298">
        <w:t xml:space="preserve">a </w:t>
      </w:r>
      <w:r w:rsidR="0067724C">
        <w:t>zpráva z Fóra je přílohou zápisu.</w:t>
      </w:r>
      <w:r w:rsidR="00B30298">
        <w:t xml:space="preserve"> Dále informoval o jednání s Polskou inspekcí životního prostředí, které se uskutečnilo v Katovicích a týkalo se přeshraniční přepravy odpadů. Nyní probíhá příprava dohody mezi oběma </w:t>
      </w:r>
      <w:r w:rsidR="00707061">
        <w:t>I</w:t>
      </w:r>
      <w:r w:rsidR="00B30298">
        <w:t>nspekcemi.</w:t>
      </w:r>
    </w:p>
    <w:p w:rsidR="00362F69" w:rsidRDefault="00C20AA3" w:rsidP="00C20AA3">
      <w:r w:rsidRPr="00C20AA3">
        <w:t>Lenka Němcová přivítala přít</w:t>
      </w:r>
      <w:r w:rsidR="0067724C">
        <w:t>omné účastníky a obeznámila je se změnami v</w:t>
      </w:r>
      <w:r w:rsidRPr="00C20AA3">
        <w:t xml:space="preserve"> program</w:t>
      </w:r>
      <w:r w:rsidR="0067724C">
        <w:t>u</w:t>
      </w:r>
      <w:r w:rsidRPr="00C20AA3">
        <w:t xml:space="preserve"> porady</w:t>
      </w:r>
    </w:p>
    <w:p w:rsidR="00B30298" w:rsidRDefault="005428F6" w:rsidP="00C20AA3">
      <w:pPr>
        <w:rPr>
          <w:b/>
        </w:rPr>
      </w:pPr>
      <w:r w:rsidRPr="005428F6">
        <w:rPr>
          <w:b/>
        </w:rPr>
        <w:t>Novinky z CENIA – Jiří Valta, CENIA</w:t>
      </w:r>
    </w:p>
    <w:p w:rsidR="005428F6" w:rsidRDefault="005428F6" w:rsidP="00C20AA3">
      <w:r>
        <w:t xml:space="preserve">Dne 12. a 13. června proběhla konference CENIA „Životní prostředí – prostředí pro život“ ve spolupráci CENIA a SAŽP. Tématy byly </w:t>
      </w:r>
      <w:r w:rsidR="00707061">
        <w:t>udržitelná</w:t>
      </w:r>
      <w:bookmarkStart w:id="0" w:name="_GoBack"/>
      <w:bookmarkEnd w:id="0"/>
      <w:r w:rsidR="004849B9" w:rsidRPr="004849B9">
        <w:t xml:space="preserve"> spotřeba </w:t>
      </w:r>
      <w:r>
        <w:t>(a výroba) a společenská odpovědnost, globální odpovědnost, udržitelný rozvoj sídel a Místní agenda 21 a podpora strategického plánování v</w:t>
      </w:r>
      <w:r w:rsidR="002D215C">
        <w:t> oblasti ŽP. Byla představena publikace Čtvrtstoletí životního prostředí České republiky.</w:t>
      </w:r>
    </w:p>
    <w:p w:rsidR="002D215C" w:rsidRPr="002D215C" w:rsidRDefault="002D215C" w:rsidP="00C20AA3">
      <w:pPr>
        <w:rPr>
          <w:b/>
        </w:rPr>
      </w:pPr>
      <w:r w:rsidRPr="002D215C">
        <w:rPr>
          <w:b/>
        </w:rPr>
        <w:t>Projekt NIKM 2</w:t>
      </w:r>
    </w:p>
    <w:p w:rsidR="002D215C" w:rsidRPr="002D215C" w:rsidRDefault="002D215C" w:rsidP="002D215C">
      <w:r w:rsidRPr="002D215C">
        <w:t>Národní inventarizace kontaminovaných míst – II. etapa</w:t>
      </w:r>
    </w:p>
    <w:p w:rsidR="002D215C" w:rsidRPr="002D215C" w:rsidRDefault="002D215C" w:rsidP="002D215C">
      <w:pPr>
        <w:pStyle w:val="Odstavecseseznamem"/>
        <w:numPr>
          <w:ilvl w:val="0"/>
          <w:numId w:val="6"/>
        </w:numPr>
      </w:pPr>
      <w:r w:rsidRPr="002D215C">
        <w:t>Provedení inventarizace a zhodnocení co nejúplnějšího počtu kontaminovaných a potencionálně kontaminovaných lokalit ČR</w:t>
      </w:r>
    </w:p>
    <w:p w:rsidR="002D215C" w:rsidRPr="002D215C" w:rsidRDefault="002D215C" w:rsidP="002D215C">
      <w:pPr>
        <w:pStyle w:val="Odstavecseseznamem"/>
        <w:numPr>
          <w:ilvl w:val="0"/>
          <w:numId w:val="6"/>
        </w:numPr>
      </w:pPr>
      <w:r w:rsidRPr="002D215C">
        <w:t>Výstup - Celostátní DB kontaminovaných a potenciálně kontaminovaných míst. Každá lokalita bude identifikována:</w:t>
      </w:r>
    </w:p>
    <w:p w:rsidR="002D215C" w:rsidRPr="002D215C" w:rsidRDefault="002D215C" w:rsidP="002D215C">
      <w:pPr>
        <w:pStyle w:val="Odstavecseseznamem"/>
        <w:numPr>
          <w:ilvl w:val="1"/>
          <w:numId w:val="6"/>
        </w:numPr>
      </w:pPr>
      <w:r w:rsidRPr="002D215C">
        <w:t>Základní informace</w:t>
      </w:r>
    </w:p>
    <w:p w:rsidR="002D215C" w:rsidRPr="002D215C" w:rsidRDefault="002D215C" w:rsidP="002D215C">
      <w:pPr>
        <w:pStyle w:val="Odstavecseseznamem"/>
        <w:numPr>
          <w:ilvl w:val="1"/>
          <w:numId w:val="6"/>
        </w:numPr>
      </w:pPr>
      <w:r w:rsidRPr="002D215C">
        <w:t>Riziko pro ŽP a lidské zdraví</w:t>
      </w:r>
    </w:p>
    <w:p w:rsidR="002D215C" w:rsidRPr="002D215C" w:rsidRDefault="002D215C" w:rsidP="002D215C">
      <w:pPr>
        <w:pStyle w:val="Odstavecseseznamem"/>
        <w:numPr>
          <w:ilvl w:val="1"/>
          <w:numId w:val="6"/>
        </w:numPr>
      </w:pPr>
      <w:r w:rsidRPr="002D215C">
        <w:t>Hodnocení lokality z hlediska dalšího postupu</w:t>
      </w:r>
    </w:p>
    <w:p w:rsidR="002D215C" w:rsidRPr="002D215C" w:rsidRDefault="002D215C" w:rsidP="002D215C">
      <w:pPr>
        <w:pStyle w:val="Odstavecseseznamem"/>
        <w:numPr>
          <w:ilvl w:val="1"/>
          <w:numId w:val="6"/>
        </w:numPr>
      </w:pPr>
      <w:r w:rsidRPr="002D215C">
        <w:t>Priorita</w:t>
      </w:r>
    </w:p>
    <w:p w:rsidR="002D215C" w:rsidRPr="002D215C" w:rsidRDefault="002D215C" w:rsidP="002D215C">
      <w:pPr>
        <w:pStyle w:val="Odstavecseseznamem"/>
        <w:numPr>
          <w:ilvl w:val="0"/>
          <w:numId w:val="6"/>
        </w:numPr>
      </w:pPr>
      <w:r w:rsidRPr="002D215C">
        <w:t>Využití DPZ + terénní šetření na identifikovaných lokalitách</w:t>
      </w:r>
    </w:p>
    <w:p w:rsidR="002D215C" w:rsidRDefault="002D215C" w:rsidP="002D215C">
      <w:pPr>
        <w:pStyle w:val="Odstavecseseznamem"/>
        <w:numPr>
          <w:ilvl w:val="0"/>
          <w:numId w:val="6"/>
        </w:numPr>
      </w:pPr>
      <w:r w:rsidRPr="002D215C">
        <w:t xml:space="preserve">Dodavatelé: </w:t>
      </w:r>
      <w:proofErr w:type="spellStart"/>
      <w:r w:rsidRPr="002D215C">
        <w:t>Dekonta</w:t>
      </w:r>
      <w:proofErr w:type="spellEnd"/>
      <w:r w:rsidRPr="002D215C">
        <w:t xml:space="preserve">, VZ </w:t>
      </w:r>
      <w:proofErr w:type="spellStart"/>
      <w:r w:rsidRPr="002D215C">
        <w:t>Ekomonitor</w:t>
      </w:r>
      <w:proofErr w:type="spellEnd"/>
      <w:r w:rsidRPr="002D215C">
        <w:t xml:space="preserve">, </w:t>
      </w:r>
      <w:proofErr w:type="spellStart"/>
      <w:r w:rsidRPr="002D215C">
        <w:t>GEOtest</w:t>
      </w:r>
      <w:proofErr w:type="spellEnd"/>
      <w:r w:rsidRPr="002D215C">
        <w:t xml:space="preserve"> – NIKM 2, </w:t>
      </w:r>
      <w:proofErr w:type="spellStart"/>
      <w:r w:rsidRPr="002D215C">
        <w:t>ProGeo</w:t>
      </w:r>
      <w:proofErr w:type="spellEnd"/>
      <w:r w:rsidRPr="002D215C">
        <w:t xml:space="preserve"> </w:t>
      </w:r>
      <w:proofErr w:type="spellStart"/>
      <w:r w:rsidRPr="002D215C">
        <w:t>Consulting</w:t>
      </w:r>
      <w:proofErr w:type="spellEnd"/>
      <w:r w:rsidRPr="002D215C">
        <w:t xml:space="preserve">, Ing. Jiří </w:t>
      </w:r>
      <w:proofErr w:type="spellStart"/>
      <w:r w:rsidRPr="002D215C">
        <w:t>Tylčer</w:t>
      </w:r>
      <w:proofErr w:type="spellEnd"/>
      <w:r w:rsidRPr="002D215C">
        <w:t>, CSc.</w:t>
      </w:r>
    </w:p>
    <w:p w:rsidR="002D215C" w:rsidRPr="002D215C" w:rsidRDefault="002D215C" w:rsidP="002D215C">
      <w:pPr>
        <w:rPr>
          <w:b/>
        </w:rPr>
      </w:pPr>
      <w:r w:rsidRPr="002D215C">
        <w:rPr>
          <w:b/>
        </w:rPr>
        <w:t xml:space="preserve">Projekt ENHANCE – EMAS as a </w:t>
      </w:r>
      <w:proofErr w:type="spellStart"/>
      <w:r w:rsidRPr="002D215C">
        <w:rPr>
          <w:b/>
        </w:rPr>
        <w:t>Nest</w:t>
      </w:r>
      <w:proofErr w:type="spellEnd"/>
      <w:r w:rsidRPr="002D215C">
        <w:rPr>
          <w:b/>
        </w:rPr>
        <w:t xml:space="preserve"> to </w:t>
      </w:r>
      <w:proofErr w:type="spellStart"/>
      <w:r w:rsidRPr="002D215C">
        <w:rPr>
          <w:b/>
        </w:rPr>
        <w:t>Help</w:t>
      </w:r>
      <w:proofErr w:type="spellEnd"/>
      <w:r w:rsidRPr="002D215C">
        <w:rPr>
          <w:b/>
        </w:rPr>
        <w:t xml:space="preserve"> And </w:t>
      </w:r>
      <w:proofErr w:type="spellStart"/>
      <w:r w:rsidRPr="002D215C">
        <w:rPr>
          <w:b/>
        </w:rPr>
        <w:t>Nurture</w:t>
      </w:r>
      <w:proofErr w:type="spellEnd"/>
      <w:r w:rsidRPr="002D215C">
        <w:rPr>
          <w:b/>
        </w:rPr>
        <w:t xml:space="preserve"> </w:t>
      </w:r>
      <w:proofErr w:type="spellStart"/>
      <w:r w:rsidRPr="002D215C">
        <w:rPr>
          <w:b/>
        </w:rPr>
        <w:t>the</w:t>
      </w:r>
      <w:proofErr w:type="spellEnd"/>
      <w:r w:rsidRPr="002D215C">
        <w:rPr>
          <w:b/>
        </w:rPr>
        <w:t xml:space="preserve"> </w:t>
      </w:r>
      <w:proofErr w:type="spellStart"/>
      <w:r w:rsidRPr="002D215C">
        <w:rPr>
          <w:b/>
        </w:rPr>
        <w:t>Circular</w:t>
      </w:r>
      <w:proofErr w:type="spellEnd"/>
      <w:r w:rsidRPr="002D215C">
        <w:rPr>
          <w:b/>
        </w:rPr>
        <w:t xml:space="preserve"> </w:t>
      </w:r>
      <w:proofErr w:type="spellStart"/>
      <w:r w:rsidRPr="002D215C">
        <w:rPr>
          <w:b/>
        </w:rPr>
        <w:t>Economy</w:t>
      </w:r>
      <w:proofErr w:type="spellEnd"/>
    </w:p>
    <w:p w:rsidR="002D215C" w:rsidRPr="002D215C" w:rsidRDefault="002D215C" w:rsidP="002D215C">
      <w:pPr>
        <w:pStyle w:val="Odstavecseseznamem"/>
        <w:numPr>
          <w:ilvl w:val="0"/>
          <w:numId w:val="7"/>
        </w:numPr>
      </w:pPr>
      <w:r w:rsidRPr="002D215C">
        <w:t>podpora oběhového hospodářství a ochrany životního prostředí prostřednictvím programu environmetálního auditu a managementu EMAS</w:t>
      </w:r>
    </w:p>
    <w:p w:rsidR="002D215C" w:rsidRPr="002D215C" w:rsidRDefault="002D215C" w:rsidP="002D215C">
      <w:pPr>
        <w:pStyle w:val="Odstavecseseznamem"/>
        <w:numPr>
          <w:ilvl w:val="0"/>
          <w:numId w:val="7"/>
        </w:numPr>
      </w:pPr>
      <w:r w:rsidRPr="002D215C">
        <w:t>Úkolem bylo vybrat 5 opatření s nejvyšší šanci na přijetí do legislativního opatření ČR</w:t>
      </w:r>
    </w:p>
    <w:p w:rsidR="002D215C" w:rsidRPr="002D215C" w:rsidRDefault="002D215C" w:rsidP="002D215C">
      <w:pPr>
        <w:pStyle w:val="Odstavecseseznamem"/>
        <w:numPr>
          <w:ilvl w:val="0"/>
          <w:numId w:val="8"/>
        </w:numPr>
      </w:pPr>
      <w:r w:rsidRPr="002D215C">
        <w:t>snížení frekvence inspekcí ČIŽP,</w:t>
      </w:r>
    </w:p>
    <w:p w:rsidR="002D215C" w:rsidRPr="002D215C" w:rsidRDefault="002D215C" w:rsidP="002D215C">
      <w:pPr>
        <w:pStyle w:val="Odstavecseseznamem"/>
        <w:numPr>
          <w:ilvl w:val="0"/>
          <w:numId w:val="8"/>
        </w:numPr>
      </w:pPr>
      <w:r w:rsidRPr="002D215C">
        <w:t>zelené veřejné zakázky,</w:t>
      </w:r>
    </w:p>
    <w:p w:rsidR="002D215C" w:rsidRPr="002D215C" w:rsidRDefault="002D215C" w:rsidP="002D215C">
      <w:pPr>
        <w:pStyle w:val="Odstavecseseznamem"/>
        <w:numPr>
          <w:ilvl w:val="0"/>
          <w:numId w:val="8"/>
        </w:numPr>
      </w:pPr>
      <w:r w:rsidRPr="002D215C">
        <w:t>program finanční podpory pro malé a střední podniky,</w:t>
      </w:r>
    </w:p>
    <w:p w:rsidR="002D215C" w:rsidRPr="002D215C" w:rsidRDefault="002D215C" w:rsidP="002D215C">
      <w:pPr>
        <w:pStyle w:val="Odstavecseseznamem"/>
        <w:numPr>
          <w:ilvl w:val="0"/>
          <w:numId w:val="8"/>
        </w:numPr>
      </w:pPr>
      <w:r w:rsidRPr="002D215C">
        <w:t>dotační program na podporu dobrovolných nástrojů,</w:t>
      </w:r>
    </w:p>
    <w:p w:rsidR="002D215C" w:rsidRDefault="002D215C" w:rsidP="002D215C">
      <w:pPr>
        <w:pStyle w:val="Odstavecseseznamem"/>
        <w:numPr>
          <w:ilvl w:val="0"/>
          <w:numId w:val="8"/>
        </w:numPr>
      </w:pPr>
      <w:r w:rsidRPr="002D215C">
        <w:t>vzdělávání úředníků veřejné správy v</w:t>
      </w:r>
      <w:r>
        <w:t xml:space="preserve"> </w:t>
      </w:r>
      <w:r w:rsidRPr="002D215C">
        <w:t>oblasti dobrovolných nástrojů.</w:t>
      </w:r>
    </w:p>
    <w:p w:rsidR="00C667E5" w:rsidRDefault="00C667E5" w:rsidP="00C667E5">
      <w:pPr>
        <w:rPr>
          <w:b/>
        </w:rPr>
      </w:pPr>
      <w:r w:rsidRPr="00C667E5">
        <w:rPr>
          <w:b/>
        </w:rPr>
        <w:t>Projekt MEMORESP (TAČR Théta)</w:t>
      </w:r>
    </w:p>
    <w:p w:rsidR="00C667E5" w:rsidRDefault="00C667E5" w:rsidP="00C667E5">
      <w:r>
        <w:t>Rozvoj metodik pro reporting emisí a propadů skleníkových plynů a jejich projekcí, včetně projekcí tradičních polutantů (2019 – 2022)</w:t>
      </w:r>
    </w:p>
    <w:p w:rsidR="00C667E5" w:rsidRPr="00C667E5" w:rsidRDefault="00C667E5" w:rsidP="00C667E5">
      <w:r w:rsidRPr="00C667E5">
        <w:lastRenderedPageBreak/>
        <w:t>Konsorcium: ČHMÚ, IFER, CDV, KONEKO, CENIA, VÚRV, Ústav výzkumu globální změny AV ČR, VÚZT</w:t>
      </w:r>
    </w:p>
    <w:p w:rsidR="00C667E5" w:rsidRPr="00C667E5" w:rsidRDefault="00C667E5" w:rsidP="00C667E5">
      <w:pPr>
        <w:pStyle w:val="Odstavecseseznamem"/>
        <w:numPr>
          <w:ilvl w:val="0"/>
          <w:numId w:val="9"/>
        </w:numPr>
      </w:pPr>
      <w:r w:rsidRPr="00C667E5">
        <w:t xml:space="preserve">Národní metodika výpočtu emisí z </w:t>
      </w:r>
      <w:proofErr w:type="gramStart"/>
      <w:r w:rsidRPr="00C667E5">
        <w:t xml:space="preserve">kategorie </w:t>
      </w:r>
      <w:r>
        <w:t xml:space="preserve"> </w:t>
      </w:r>
      <w:r w:rsidRPr="00C667E5">
        <w:t>5.C.</w:t>
      </w:r>
      <w:proofErr w:type="gramEnd"/>
      <w:r w:rsidRPr="00C667E5">
        <w:t>2 Otevřené spalování odpadů</w:t>
      </w:r>
    </w:p>
    <w:p w:rsidR="00C667E5" w:rsidRPr="00C667E5" w:rsidRDefault="00C667E5" w:rsidP="00C667E5">
      <w:pPr>
        <w:pStyle w:val="Odstavecseseznamem"/>
        <w:numPr>
          <w:ilvl w:val="0"/>
          <w:numId w:val="9"/>
        </w:numPr>
      </w:pPr>
      <w:r w:rsidRPr="00C667E5">
        <w:t>Národní metodika výpočtů emisí z kategorie anaerobní digesce odpadů</w:t>
      </w:r>
    </w:p>
    <w:p w:rsidR="00C667E5" w:rsidRPr="00C667E5" w:rsidRDefault="00C667E5" w:rsidP="00C667E5">
      <w:pPr>
        <w:pStyle w:val="Odstavecseseznamem"/>
        <w:numPr>
          <w:ilvl w:val="0"/>
          <w:numId w:val="9"/>
        </w:numPr>
      </w:pPr>
      <w:proofErr w:type="spellStart"/>
      <w:r w:rsidRPr="00C667E5">
        <w:t>Stock-flow</w:t>
      </w:r>
      <w:proofErr w:type="spellEnd"/>
      <w:r w:rsidRPr="00C667E5">
        <w:t xml:space="preserve"> model vybraných skupin odpadů v rámci odpadového hospodářství ČR</w:t>
      </w:r>
    </w:p>
    <w:p w:rsidR="00C667E5" w:rsidRPr="00C667E5" w:rsidRDefault="00C667E5" w:rsidP="00C667E5">
      <w:pPr>
        <w:pStyle w:val="Odstavecseseznamem"/>
        <w:numPr>
          <w:ilvl w:val="0"/>
          <w:numId w:val="9"/>
        </w:numPr>
      </w:pPr>
      <w:r w:rsidRPr="00C667E5">
        <w:t>Národně specifická metodika výpočtu emisí domácího kompostování pro kategorii biologického nakládání s odpady</w:t>
      </w:r>
    </w:p>
    <w:p w:rsidR="00C667E5" w:rsidRPr="00C667E5" w:rsidRDefault="00C667E5" w:rsidP="00C667E5">
      <w:pPr>
        <w:pStyle w:val="Odstavecseseznamem"/>
        <w:numPr>
          <w:ilvl w:val="0"/>
          <w:numId w:val="9"/>
        </w:numPr>
      </w:pPr>
      <w:r w:rsidRPr="00C667E5">
        <w:t>Návrh monitorovacího programu na sledování složení směsného komunálního odpadu</w:t>
      </w:r>
    </w:p>
    <w:p w:rsidR="00C667E5" w:rsidRPr="00C667E5" w:rsidRDefault="00C667E5" w:rsidP="00FC5009">
      <w:pPr>
        <w:pStyle w:val="Odstavecseseznamem"/>
        <w:numPr>
          <w:ilvl w:val="0"/>
          <w:numId w:val="9"/>
        </w:numPr>
      </w:pPr>
      <w:r w:rsidRPr="00C667E5">
        <w:t>Národně specifická metodika pro stanovení faktoru F (podílu metanu ve skládkovém plynu)</w:t>
      </w:r>
    </w:p>
    <w:p w:rsidR="002D215C" w:rsidRPr="00C667E5" w:rsidRDefault="002D215C" w:rsidP="00C20AA3">
      <w:pPr>
        <w:rPr>
          <w:b/>
        </w:rPr>
      </w:pPr>
    </w:p>
    <w:p w:rsidR="00B30298" w:rsidRDefault="00B30298" w:rsidP="00C20AA3">
      <w:pPr>
        <w:rPr>
          <w:b/>
        </w:rPr>
      </w:pPr>
      <w:r w:rsidRPr="00B30298">
        <w:rPr>
          <w:b/>
        </w:rPr>
        <w:t xml:space="preserve">Informace o aktuálních mezinárodních aktivitách v rámci MŽP se zaměřením na EU – Jana Ponocná, MŽP </w:t>
      </w:r>
    </w:p>
    <w:p w:rsidR="00B30298" w:rsidRDefault="00B30298" w:rsidP="00C20AA3">
      <w:r>
        <w:t>Rada pro životní prostředí se koná dne 26.</w:t>
      </w:r>
      <w:r w:rsidR="00CF4617">
        <w:t xml:space="preserve"> </w:t>
      </w:r>
      <w:r>
        <w:t>6. 2019 v Lucemburku. Témata k projednání</w:t>
      </w:r>
    </w:p>
    <w:p w:rsidR="00B30298" w:rsidRDefault="00B30298" w:rsidP="00B30298">
      <w:pPr>
        <w:pStyle w:val="Odstavecseseznamem"/>
        <w:numPr>
          <w:ilvl w:val="0"/>
          <w:numId w:val="4"/>
        </w:numPr>
      </w:pPr>
      <w:r>
        <w:t>Minimální požadavky pro opětovné používání vody</w:t>
      </w:r>
    </w:p>
    <w:p w:rsidR="00B30298" w:rsidRDefault="00B30298" w:rsidP="00B30298">
      <w:pPr>
        <w:pStyle w:val="Odstavecseseznamem"/>
        <w:numPr>
          <w:ilvl w:val="0"/>
          <w:numId w:val="4"/>
        </w:numPr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 w:rsidR="005F1D26">
        <w:t>Review</w:t>
      </w:r>
      <w:proofErr w:type="spellEnd"/>
    </w:p>
    <w:p w:rsidR="005F1D26" w:rsidRDefault="005F1D26" w:rsidP="00B30298">
      <w:pPr>
        <w:pStyle w:val="Odstavecseseznamem"/>
        <w:numPr>
          <w:ilvl w:val="0"/>
          <w:numId w:val="4"/>
        </w:numPr>
      </w:pPr>
      <w:r>
        <w:t>Směrem ke strategii pro politiku Unie v oblasti chemických látek</w:t>
      </w:r>
    </w:p>
    <w:p w:rsidR="005F1D26" w:rsidRDefault="005F1D26" w:rsidP="00B30298">
      <w:pPr>
        <w:pStyle w:val="Odstavecseseznamem"/>
        <w:numPr>
          <w:ilvl w:val="0"/>
          <w:numId w:val="4"/>
        </w:numPr>
      </w:pPr>
      <w:r>
        <w:t>Různé – čistá planeta pro všechny, LTS, LIFE, MRV, Tři COP, plány v oblasti energetiky a klimatu, 7. EAP, čistá mobilita</w:t>
      </w:r>
    </w:p>
    <w:p w:rsidR="005F1D26" w:rsidRDefault="005F1D26" w:rsidP="005F1D26">
      <w:r>
        <w:t>Finské předsednictví bude od 1. července do 31. prosince a jeho prioritami jsou:</w:t>
      </w:r>
    </w:p>
    <w:p w:rsidR="005F1D26" w:rsidRDefault="005F1D26" w:rsidP="005F1D26">
      <w:pPr>
        <w:pStyle w:val="Odstavecseseznamem"/>
        <w:numPr>
          <w:ilvl w:val="0"/>
          <w:numId w:val="5"/>
        </w:numPr>
      </w:pPr>
      <w:r>
        <w:t>EU jako globální lídr v oblasti klimatu</w:t>
      </w:r>
    </w:p>
    <w:p w:rsidR="005F1D26" w:rsidRDefault="005F1D26" w:rsidP="005F1D26">
      <w:pPr>
        <w:pStyle w:val="Odstavecseseznamem"/>
        <w:numPr>
          <w:ilvl w:val="1"/>
          <w:numId w:val="5"/>
        </w:numPr>
      </w:pPr>
      <w:r>
        <w:t>Vláda práva a sdílené hodnoty</w:t>
      </w:r>
    </w:p>
    <w:p w:rsidR="005F1D26" w:rsidRDefault="005F1D26" w:rsidP="005F1D26">
      <w:pPr>
        <w:pStyle w:val="Odstavecseseznamem"/>
        <w:numPr>
          <w:ilvl w:val="0"/>
          <w:numId w:val="5"/>
        </w:numPr>
      </w:pPr>
      <w:r>
        <w:t>Konkurenceschopná a udržitelná EU</w:t>
      </w:r>
    </w:p>
    <w:p w:rsidR="004849B9" w:rsidRDefault="004849B9" w:rsidP="005F1D26">
      <w:pPr>
        <w:pStyle w:val="Odstavecseseznamem"/>
        <w:numPr>
          <w:ilvl w:val="0"/>
          <w:numId w:val="5"/>
        </w:numPr>
      </w:pPr>
    </w:p>
    <w:p w:rsidR="005F1D26" w:rsidRDefault="005F1D26" w:rsidP="005F1D26">
      <w:pPr>
        <w:rPr>
          <w:b/>
        </w:rPr>
      </w:pPr>
      <w:r w:rsidRPr="005F1D26">
        <w:rPr>
          <w:b/>
        </w:rPr>
        <w:t>Informace ze semináře „</w:t>
      </w:r>
      <w:proofErr w:type="spellStart"/>
      <w:r w:rsidRPr="005F1D26">
        <w:rPr>
          <w:b/>
        </w:rPr>
        <w:t>Lessons</w:t>
      </w:r>
      <w:proofErr w:type="spellEnd"/>
      <w:r w:rsidRPr="005F1D26">
        <w:rPr>
          <w:b/>
        </w:rPr>
        <w:t xml:space="preserve"> </w:t>
      </w:r>
      <w:proofErr w:type="spellStart"/>
      <w:r w:rsidRPr="005F1D26">
        <w:rPr>
          <w:b/>
        </w:rPr>
        <w:t>learnt</w:t>
      </w:r>
      <w:proofErr w:type="spellEnd"/>
      <w:r w:rsidRPr="005F1D26">
        <w:rPr>
          <w:b/>
        </w:rPr>
        <w:t xml:space="preserve"> </w:t>
      </w:r>
      <w:proofErr w:type="spellStart"/>
      <w:r w:rsidRPr="005F1D26">
        <w:rPr>
          <w:b/>
        </w:rPr>
        <w:t>from</w:t>
      </w:r>
      <w:proofErr w:type="spellEnd"/>
      <w:r w:rsidRPr="005F1D26">
        <w:rPr>
          <w:b/>
        </w:rPr>
        <w:t xml:space="preserve"> </w:t>
      </w:r>
      <w:proofErr w:type="spellStart"/>
      <w:r w:rsidRPr="005F1D26">
        <w:rPr>
          <w:b/>
        </w:rPr>
        <w:t>industrial</w:t>
      </w:r>
      <w:proofErr w:type="spellEnd"/>
      <w:r w:rsidRPr="005F1D26">
        <w:rPr>
          <w:b/>
        </w:rPr>
        <w:t xml:space="preserve"> </w:t>
      </w:r>
      <w:proofErr w:type="spellStart"/>
      <w:r w:rsidRPr="005F1D26">
        <w:rPr>
          <w:b/>
        </w:rPr>
        <w:t>accidents</w:t>
      </w:r>
      <w:proofErr w:type="spellEnd"/>
      <w:r w:rsidRPr="005F1D26">
        <w:rPr>
          <w:b/>
        </w:rPr>
        <w:t>“ – Zuzana Machátová, MŽP</w:t>
      </w:r>
    </w:p>
    <w:p w:rsidR="00DF4153" w:rsidRDefault="005F1D26" w:rsidP="00C20AA3">
      <w:r w:rsidRPr="00BF7158">
        <w:t>Ing. Zuzana Machátová informovala o průmyslových haváriích, které byly prezentovány na Semináři a o jejich značení (hodnocení</w:t>
      </w:r>
      <w:r w:rsidR="00BF7158" w:rsidRPr="00BF7158">
        <w:t>)</w:t>
      </w:r>
      <w:r w:rsidRPr="00BF7158">
        <w:t xml:space="preserve"> ve Francii.</w:t>
      </w:r>
    </w:p>
    <w:p w:rsidR="00BF7158" w:rsidRDefault="00BF7158" w:rsidP="00C20AA3"/>
    <w:p w:rsidR="003E0329" w:rsidRPr="00C20AA3" w:rsidRDefault="003E0329">
      <w:pPr>
        <w:rPr>
          <w:b/>
        </w:rPr>
      </w:pPr>
      <w:r w:rsidRPr="00C20AA3">
        <w:rPr>
          <w:b/>
        </w:rPr>
        <w:t>Informace z Valného shromáždění IMPEL ve Vídni – Lenka Němcová</w:t>
      </w:r>
      <w:r w:rsidR="00C20AA3" w:rsidRPr="00C20AA3">
        <w:rPr>
          <w:b/>
        </w:rPr>
        <w:t>, ŘDT ČIŽP</w:t>
      </w:r>
    </w:p>
    <w:p w:rsidR="003E0329" w:rsidRDefault="003E0329" w:rsidP="003E0329">
      <w:r>
        <w:t>Valné shromáždění IMPEL se konalo ve dnech 11. 12 -12. 12. 2019 ve Vídni. Byli na něm představeni noví národní koordinátoři z Malty, Norska, Chorvatska a Turecka. Dále bylo informováno o setkáních s organizacemi ČS na:</w:t>
      </w:r>
    </w:p>
    <w:p w:rsidR="003E0329" w:rsidRDefault="003E0329" w:rsidP="003E0329">
      <w:pPr>
        <w:pStyle w:val="Odstavecseseznamem"/>
        <w:numPr>
          <w:ilvl w:val="0"/>
          <w:numId w:val="2"/>
        </w:numPr>
        <w:jc w:val="both"/>
      </w:pPr>
      <w:r w:rsidRPr="003E0329">
        <w:t>Řecké</w:t>
      </w:r>
      <w:r>
        <w:t>m</w:t>
      </w:r>
      <w:r w:rsidRPr="003E0329">
        <w:t xml:space="preserve"> ministerstv</w:t>
      </w:r>
      <w:r>
        <w:t>u</w:t>
      </w:r>
      <w:r w:rsidRPr="003E0329">
        <w:t xml:space="preserve"> životního prostředí</w:t>
      </w:r>
    </w:p>
    <w:p w:rsidR="003E0329" w:rsidRPr="003E0329" w:rsidRDefault="003E0329" w:rsidP="003E0329">
      <w:pPr>
        <w:pStyle w:val="Odstavecseseznamem"/>
        <w:numPr>
          <w:ilvl w:val="0"/>
          <w:numId w:val="2"/>
        </w:numPr>
      </w:pPr>
      <w:r w:rsidRPr="003E0329">
        <w:t>Srbské</w:t>
      </w:r>
      <w:r>
        <w:t>m</w:t>
      </w:r>
      <w:r w:rsidRPr="003E0329">
        <w:t xml:space="preserve"> ministerstv</w:t>
      </w:r>
      <w:r>
        <w:t>u</w:t>
      </w:r>
      <w:r w:rsidRPr="003E0329">
        <w:t xml:space="preserve"> zemědělství a ochrany životního prostředí</w:t>
      </w:r>
    </w:p>
    <w:p w:rsidR="003E0329" w:rsidRDefault="003E0329" w:rsidP="003E0329">
      <w:pPr>
        <w:pStyle w:val="Odstavecseseznamem"/>
        <w:numPr>
          <w:ilvl w:val="0"/>
          <w:numId w:val="2"/>
        </w:numPr>
      </w:pPr>
      <w:r w:rsidRPr="003E0329">
        <w:t>Regionální</w:t>
      </w:r>
      <w:r>
        <w:t>m</w:t>
      </w:r>
      <w:r w:rsidRPr="003E0329">
        <w:t xml:space="preserve"> sekretariát</w:t>
      </w:r>
      <w:r>
        <w:t>u</w:t>
      </w:r>
      <w:r w:rsidRPr="003E0329">
        <w:t xml:space="preserve"> Azorských ostrovů</w:t>
      </w:r>
    </w:p>
    <w:p w:rsidR="00F85339" w:rsidRDefault="00F85339" w:rsidP="003E0329">
      <w:r>
        <w:t xml:space="preserve">Byl odsouhlasen nový způsob financování, bude podepsána Rámcová partnerské dohoda mezi IMPEL a DG ENVI, rozpočet bude vyšší než 500 000,- €, bude možné hradit práci vedoucích projektů a členské příspěvky zůstanou ve stejné výši. Nyní probíhá přechodné období do roku 2020 a potom budou schvalovány projekty na 4 roky. Proběhla volba předsedy IMPEL a novým předsedou se stal </w:t>
      </w:r>
      <w:proofErr w:type="spellStart"/>
      <w:r>
        <w:t>Dimitris</w:t>
      </w:r>
      <w:proofErr w:type="spellEnd"/>
      <w:r>
        <w:t xml:space="preserve"> </w:t>
      </w:r>
      <w:proofErr w:type="spellStart"/>
      <w:r>
        <w:t>Dermatos</w:t>
      </w:r>
      <w:proofErr w:type="spellEnd"/>
      <w:r>
        <w:t xml:space="preserve"> z Řecka. Na funkci místopředsedy se nepřihlásil žádný kandidát. </w:t>
      </w:r>
    </w:p>
    <w:p w:rsidR="00F85339" w:rsidRPr="00F85339" w:rsidRDefault="00F85339" w:rsidP="00F85339">
      <w:r w:rsidRPr="00F85339">
        <w:t>Rozpočet na rok 2019:</w:t>
      </w:r>
    </w:p>
    <w:p w:rsidR="00F85339" w:rsidRPr="00F85339" w:rsidRDefault="00F85339" w:rsidP="00F85339">
      <w:pPr>
        <w:numPr>
          <w:ilvl w:val="0"/>
          <w:numId w:val="3"/>
        </w:numPr>
      </w:pPr>
      <w:r w:rsidRPr="00F85339">
        <w:lastRenderedPageBreak/>
        <w:t>projekty</w:t>
      </w:r>
      <w:r w:rsidRPr="00F85339">
        <w:tab/>
      </w:r>
      <w:r w:rsidRPr="00F85339">
        <w:tab/>
      </w:r>
      <w:r w:rsidRPr="00F85339">
        <w:tab/>
      </w:r>
      <w:r w:rsidRPr="00F85339">
        <w:tab/>
        <w:t>627 220,- €</w:t>
      </w:r>
    </w:p>
    <w:p w:rsidR="00F85339" w:rsidRPr="00F85339" w:rsidRDefault="00F85339" w:rsidP="00F85339">
      <w:pPr>
        <w:numPr>
          <w:ilvl w:val="0"/>
          <w:numId w:val="3"/>
        </w:numPr>
      </w:pPr>
      <w:r w:rsidRPr="00F85339">
        <w:t>členské příspěvky</w:t>
      </w:r>
      <w:r w:rsidRPr="00F85339">
        <w:tab/>
      </w:r>
      <w:r w:rsidRPr="00F85339">
        <w:tab/>
      </w:r>
      <w:r w:rsidRPr="00F85339">
        <w:tab/>
        <w:t>244 000,- €</w:t>
      </w:r>
    </w:p>
    <w:p w:rsidR="00F85339" w:rsidRPr="00F85339" w:rsidRDefault="00F85339" w:rsidP="00F85339">
      <w:pPr>
        <w:numPr>
          <w:ilvl w:val="0"/>
          <w:numId w:val="3"/>
        </w:numPr>
      </w:pPr>
      <w:r w:rsidRPr="00F85339">
        <w:t>Spolu financování</w:t>
      </w:r>
      <w:r w:rsidRPr="00F85339">
        <w:tab/>
      </w:r>
      <w:r w:rsidRPr="00F85339">
        <w:tab/>
      </w:r>
      <w:r w:rsidRPr="00F85339">
        <w:tab/>
        <w:t>186 560,- €</w:t>
      </w:r>
    </w:p>
    <w:p w:rsidR="00F85339" w:rsidRDefault="00C20AA3" w:rsidP="00F85339">
      <w:pPr>
        <w:rPr>
          <w:b/>
          <w:bCs/>
        </w:rPr>
      </w:pPr>
      <w:r>
        <w:rPr>
          <w:b/>
          <w:bCs/>
        </w:rPr>
        <w:t xml:space="preserve">       </w:t>
      </w:r>
      <w:r w:rsidR="00F85339" w:rsidRPr="00F85339">
        <w:rPr>
          <w:b/>
          <w:bCs/>
        </w:rPr>
        <w:t>CELKEM</w:t>
      </w:r>
      <w:r w:rsidR="00F85339" w:rsidRPr="00F85339">
        <w:rPr>
          <w:b/>
          <w:bCs/>
        </w:rPr>
        <w:tab/>
        <w:t xml:space="preserve">                  </w:t>
      </w:r>
      <w:r w:rsidR="00F85339" w:rsidRPr="00F85339">
        <w:rPr>
          <w:b/>
          <w:bCs/>
        </w:rPr>
        <w:tab/>
        <w:t xml:space="preserve">       </w:t>
      </w:r>
      <w:r>
        <w:rPr>
          <w:b/>
          <w:bCs/>
        </w:rPr>
        <w:t xml:space="preserve">               </w:t>
      </w:r>
      <w:r w:rsidR="00F85339" w:rsidRPr="00F85339">
        <w:rPr>
          <w:b/>
          <w:bCs/>
        </w:rPr>
        <w:t xml:space="preserve">    1 057 780,- €</w:t>
      </w:r>
    </w:p>
    <w:p w:rsidR="00F85339" w:rsidRDefault="00C20AA3" w:rsidP="00F85339">
      <w:pPr>
        <w:rPr>
          <w:bCs/>
        </w:rPr>
      </w:pPr>
      <w:r w:rsidRPr="00C20AA3">
        <w:rPr>
          <w:bCs/>
        </w:rPr>
        <w:t>Příští Valné shromáždění IMPEL se bude konat 19. 11. – 20. 11. ve Vídni.</w:t>
      </w:r>
    </w:p>
    <w:p w:rsidR="00C20AA3" w:rsidRPr="00C20AA3" w:rsidRDefault="00C20AA3" w:rsidP="00F85339">
      <w:pPr>
        <w:rPr>
          <w:b/>
          <w:bCs/>
        </w:rPr>
      </w:pPr>
    </w:p>
    <w:p w:rsidR="00C20AA3" w:rsidRDefault="00C20AA3" w:rsidP="00F85339">
      <w:pPr>
        <w:rPr>
          <w:b/>
          <w:bCs/>
        </w:rPr>
      </w:pPr>
      <w:r w:rsidRPr="00C20AA3">
        <w:rPr>
          <w:b/>
          <w:bCs/>
        </w:rPr>
        <w:t>Informace z jednání Expertní skupiny IMPEL pro přesahové nástroje a přístupy – Lenka Němcová, ŘDT ČIŽP</w:t>
      </w:r>
    </w:p>
    <w:p w:rsidR="00D86BF3" w:rsidRDefault="00D86BF3" w:rsidP="00F85339">
      <w:pPr>
        <w:rPr>
          <w:bCs/>
        </w:rPr>
      </w:pPr>
      <w:r>
        <w:rPr>
          <w:bCs/>
        </w:rPr>
        <w:t xml:space="preserve">Byl revidován seznam projektů 2019 včetně pracovního programu a seznamu účastníků. Předseda IMPEL </w:t>
      </w:r>
      <w:proofErr w:type="spellStart"/>
      <w:r>
        <w:rPr>
          <w:bCs/>
        </w:rPr>
        <w:t>Dimitris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Dermatas</w:t>
      </w:r>
      <w:proofErr w:type="spellEnd"/>
      <w:r>
        <w:rPr>
          <w:bCs/>
        </w:rPr>
        <w:t xml:space="preserve"> připravil návrh na zřízení tzv. </w:t>
      </w:r>
      <w:proofErr w:type="spellStart"/>
      <w:r>
        <w:rPr>
          <w:bCs/>
        </w:rPr>
        <w:t>Wisdom</w:t>
      </w:r>
      <w:proofErr w:type="spellEnd"/>
      <w:r>
        <w:rPr>
          <w:bCs/>
        </w:rPr>
        <w:t xml:space="preserve"> Group, kterou budou tvořit býval</w:t>
      </w:r>
      <w:r w:rsidR="00F227B0">
        <w:rPr>
          <w:bCs/>
        </w:rPr>
        <w:t xml:space="preserve">í </w:t>
      </w:r>
      <w:r>
        <w:rPr>
          <w:bCs/>
        </w:rPr>
        <w:t>členové IMPEL</w:t>
      </w:r>
      <w:r w:rsidR="00F227B0">
        <w:rPr>
          <w:bCs/>
        </w:rPr>
        <w:t xml:space="preserve"> a všechny expertní skupiny vyslaly svého zástupce, aby spolupracovali na studii Milieu, týkající se školících potřeb.</w:t>
      </w:r>
    </w:p>
    <w:p w:rsidR="00F227B0" w:rsidRDefault="00F227B0" w:rsidP="00F85339">
      <w:pPr>
        <w:rPr>
          <w:bCs/>
        </w:rPr>
      </w:pPr>
      <w:r>
        <w:rPr>
          <w:bCs/>
        </w:rPr>
        <w:t xml:space="preserve">Rozpočet IMPEL činí na rok 2019 celkem </w:t>
      </w:r>
      <w:proofErr w:type="gramStart"/>
      <w:r>
        <w:rPr>
          <w:bCs/>
        </w:rPr>
        <w:t>1,3  miliónů</w:t>
      </w:r>
      <w:proofErr w:type="gramEnd"/>
      <w:r>
        <w:rPr>
          <w:bCs/>
        </w:rPr>
        <w:t xml:space="preserve"> € a na dvouleté období 2019 – 2020 jsou to        3 milióny €. </w:t>
      </w:r>
      <w:proofErr w:type="spellStart"/>
      <w:r>
        <w:rPr>
          <w:bCs/>
        </w:rPr>
        <w:t>Operating</w:t>
      </w:r>
      <w:proofErr w:type="spellEnd"/>
      <w:r>
        <w:rPr>
          <w:bCs/>
        </w:rPr>
        <w:t xml:space="preserve"> Grant </w:t>
      </w:r>
      <w:proofErr w:type="spellStart"/>
      <w:r>
        <w:rPr>
          <w:bCs/>
        </w:rPr>
        <w:t>Agreement</w:t>
      </w:r>
      <w:proofErr w:type="spellEnd"/>
      <w:r>
        <w:rPr>
          <w:bCs/>
        </w:rPr>
        <w:t xml:space="preserve"> byl podepsaný 11. 4. 2019 a </w:t>
      </w:r>
      <w:proofErr w:type="spellStart"/>
      <w:r>
        <w:rPr>
          <w:bCs/>
        </w:rPr>
        <w:t>Specific</w:t>
      </w:r>
      <w:proofErr w:type="spellEnd"/>
      <w:r>
        <w:rPr>
          <w:bCs/>
        </w:rPr>
        <w:t xml:space="preserve"> Grant </w:t>
      </w:r>
      <w:proofErr w:type="spellStart"/>
      <w:r>
        <w:rPr>
          <w:bCs/>
        </w:rPr>
        <w:t>Agreement</w:t>
      </w:r>
      <w:proofErr w:type="spellEnd"/>
      <w:r>
        <w:rPr>
          <w:bCs/>
        </w:rPr>
        <w:t xml:space="preserve"> pro všechny IMPEL projekty bude podepsán v nejbližší možné době. Je u</w:t>
      </w:r>
      <w:r w:rsidR="00BF1551">
        <w:rPr>
          <w:bCs/>
        </w:rPr>
        <w:t>važováno o rotačním předsednictví expertních skupin.</w:t>
      </w:r>
    </w:p>
    <w:p w:rsidR="00F227B0" w:rsidRDefault="00FE347F" w:rsidP="00F85339">
      <w:pPr>
        <w:rPr>
          <w:bCs/>
        </w:rPr>
      </w:pPr>
      <w:r>
        <w:rPr>
          <w:bCs/>
        </w:rPr>
        <w:t>Ve dnech 7. 11. a 8. 11. se bude konat mini konference „Výhody využití te</w:t>
      </w:r>
      <w:r w:rsidR="006A364A">
        <w:rPr>
          <w:bCs/>
        </w:rPr>
        <w:t xml:space="preserve">chnologií při inspekcích“ v Kodani, kde bude na programu využití </w:t>
      </w:r>
      <w:proofErr w:type="spellStart"/>
      <w:r w:rsidR="006A364A">
        <w:rPr>
          <w:bCs/>
        </w:rPr>
        <w:t>dronů</w:t>
      </w:r>
      <w:proofErr w:type="spellEnd"/>
      <w:r w:rsidR="006A364A">
        <w:rPr>
          <w:bCs/>
        </w:rPr>
        <w:t>, umělá inteligence, satelitní pozoro</w:t>
      </w:r>
      <w:r w:rsidR="00A87ADC">
        <w:rPr>
          <w:bCs/>
        </w:rPr>
        <w:t>v</w:t>
      </w:r>
      <w:r w:rsidR="006A364A">
        <w:rPr>
          <w:bCs/>
        </w:rPr>
        <w:t>ání, velká data a databáze.</w:t>
      </w:r>
    </w:p>
    <w:p w:rsidR="006A364A" w:rsidRDefault="006A364A" w:rsidP="00F85339">
      <w:pPr>
        <w:rPr>
          <w:bCs/>
        </w:rPr>
      </w:pPr>
      <w:r>
        <w:rPr>
          <w:bCs/>
        </w:rPr>
        <w:t>IRI</w:t>
      </w:r>
      <w:r w:rsidR="00A87ADC">
        <w:rPr>
          <w:bCs/>
        </w:rPr>
        <w:t xml:space="preserve"> se letos konalo v únoru v Estonsku a v červnu na Slovensku. Na podzim proběhnou 2 IRI a to v Řecku a v Litvě. IRI v Estonsku byla zaměřena na IED, vodu a odpady. Na Estonské inspekci životního prostředí využívají IRAM a mají k dispozici 15 </w:t>
      </w:r>
      <w:proofErr w:type="spellStart"/>
      <w:r w:rsidR="00A87ADC">
        <w:rPr>
          <w:bCs/>
        </w:rPr>
        <w:t>dronů</w:t>
      </w:r>
      <w:proofErr w:type="spellEnd"/>
      <w:r w:rsidR="00A87ADC">
        <w:rPr>
          <w:bCs/>
        </w:rPr>
        <w:t>. Každý rok pořádají školení pro soudce a státní zástupce a sami navštěvují hodně konferencí a školení. Byl podán návrh, aby se v roce 2020 konalo IRI v Lucembursku, na Islandu, v Litvě, ve Švýcarsku a ve Francii.</w:t>
      </w:r>
    </w:p>
    <w:p w:rsidR="00B30298" w:rsidRDefault="00B30298" w:rsidP="00F85339">
      <w:pPr>
        <w:rPr>
          <w:bCs/>
        </w:rPr>
      </w:pPr>
    </w:p>
    <w:p w:rsidR="00B30298" w:rsidRPr="00B30298" w:rsidRDefault="00B30298" w:rsidP="00F85339">
      <w:pPr>
        <w:rPr>
          <w:b/>
          <w:bCs/>
        </w:rPr>
      </w:pPr>
      <w:r w:rsidRPr="00B30298">
        <w:rPr>
          <w:b/>
          <w:bCs/>
        </w:rPr>
        <w:t>Informace o projektech ECHA – Oldřich Jarolím, ŘDT ČIŽP</w:t>
      </w:r>
    </w:p>
    <w:p w:rsidR="00B30298" w:rsidRDefault="00B30298" w:rsidP="00B30298">
      <w:pPr>
        <w:spacing w:after="0" w:line="240" w:lineRule="auto"/>
        <w:rPr>
          <w:rFonts w:ascii="Calibri" w:eastAsia="Calibri" w:hAnsi="Calibri" w:cs="Calibri"/>
        </w:rPr>
      </w:pPr>
      <w:r w:rsidRPr="00B30298">
        <w:rPr>
          <w:rFonts w:ascii="Calibri" w:eastAsia="Calibri" w:hAnsi="Calibri" w:cs="Calibri"/>
        </w:rPr>
        <w:t>RNDr. Jarolím se ve své prezentaci věnoval aktuálním informacím z fóra pro výměnu informací o prosazování při Evropské agentuře pro chemické látky. Byly zmíněny probíhající i plánované projekty a např. kontrolní akce probíhající v jednotlivých členských státech. Zvláštní kapitolou byly informace o podskupině pro biocidní přípravky.</w:t>
      </w:r>
    </w:p>
    <w:p w:rsidR="00BB065F" w:rsidRPr="00B30298" w:rsidRDefault="00BB065F" w:rsidP="00B30298">
      <w:pPr>
        <w:spacing w:after="0" w:line="240" w:lineRule="auto"/>
        <w:rPr>
          <w:rFonts w:ascii="Calibri" w:eastAsia="Calibri" w:hAnsi="Calibri" w:cs="Calibri"/>
        </w:rPr>
      </w:pPr>
    </w:p>
    <w:p w:rsidR="00B30298" w:rsidRPr="00BB065F" w:rsidRDefault="00B30298" w:rsidP="00B30298">
      <w:pPr>
        <w:spacing w:after="0" w:line="240" w:lineRule="auto"/>
        <w:rPr>
          <w:rFonts w:ascii="Calibri" w:eastAsia="Calibri" w:hAnsi="Calibri" w:cs="Calibri"/>
          <w:b/>
        </w:rPr>
      </w:pPr>
    </w:p>
    <w:p w:rsidR="00BB065F" w:rsidRDefault="00BB065F" w:rsidP="00B30298">
      <w:pPr>
        <w:spacing w:after="0" w:line="240" w:lineRule="auto"/>
        <w:rPr>
          <w:rFonts w:ascii="Calibri" w:eastAsia="Calibri" w:hAnsi="Calibri" w:cs="Calibri"/>
          <w:b/>
        </w:rPr>
      </w:pPr>
      <w:r w:rsidRPr="00BB065F">
        <w:rPr>
          <w:rFonts w:ascii="Calibri" w:eastAsia="Calibri" w:hAnsi="Calibri" w:cs="Calibri"/>
          <w:b/>
        </w:rPr>
        <w:t>Aktuální informace a trendy v přeshraniční přepravě odpadů – Martin Zemek, ŘDT ČIŽP</w:t>
      </w:r>
    </w:p>
    <w:p w:rsidR="00BB065F" w:rsidRDefault="00BB065F" w:rsidP="00B30298">
      <w:pPr>
        <w:spacing w:after="0" w:line="240" w:lineRule="auto"/>
        <w:rPr>
          <w:rFonts w:ascii="Calibri" w:eastAsia="Calibri" w:hAnsi="Calibri" w:cs="Calibri"/>
          <w:b/>
        </w:rPr>
      </w:pPr>
    </w:p>
    <w:p w:rsidR="003E0329" w:rsidRDefault="00BB065F" w:rsidP="00CF4617">
      <w:pPr>
        <w:spacing w:after="0" w:line="240" w:lineRule="auto"/>
      </w:pPr>
      <w:r>
        <w:rPr>
          <w:rFonts w:ascii="Calibri" w:eastAsia="Calibri" w:hAnsi="Calibri" w:cs="Calibri"/>
        </w:rPr>
        <w:t xml:space="preserve">Ing. Martin Zemek informoval o aktuálních trendech v přeshraniční přepravě odpadů. Informoval o příčinách tzv. „Čínského zákazu“ a jeho dopadu v EU a na jiné asijské státy. Dále informoval o změnách v Basilejské úmluvě, </w:t>
      </w:r>
      <w:r w:rsidR="003700C4">
        <w:rPr>
          <w:rFonts w:ascii="Calibri" w:eastAsia="Calibri" w:hAnsi="Calibri" w:cs="Calibri"/>
        </w:rPr>
        <w:t xml:space="preserve">specificky o </w:t>
      </w:r>
      <w:r>
        <w:rPr>
          <w:rFonts w:ascii="Calibri" w:eastAsia="Calibri" w:hAnsi="Calibri" w:cs="Calibri"/>
        </w:rPr>
        <w:t>změnách některých položek, které budou účinné od 1. 1. 2021.</w:t>
      </w:r>
    </w:p>
    <w:sectPr w:rsidR="003E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BE"/>
    <w:multiLevelType w:val="hybridMultilevel"/>
    <w:tmpl w:val="C360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4E8"/>
    <w:multiLevelType w:val="hybridMultilevel"/>
    <w:tmpl w:val="7164675C"/>
    <w:lvl w:ilvl="0" w:tplc="A568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08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C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2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E3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0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46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8C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B12940"/>
    <w:multiLevelType w:val="hybridMultilevel"/>
    <w:tmpl w:val="86F25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2D01"/>
    <w:multiLevelType w:val="hybridMultilevel"/>
    <w:tmpl w:val="7152C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BCB"/>
    <w:multiLevelType w:val="hybridMultilevel"/>
    <w:tmpl w:val="7C287A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8D2899"/>
    <w:multiLevelType w:val="hybridMultilevel"/>
    <w:tmpl w:val="3B1CF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24030"/>
    <w:multiLevelType w:val="hybridMultilevel"/>
    <w:tmpl w:val="89F8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4807"/>
    <w:multiLevelType w:val="hybridMultilevel"/>
    <w:tmpl w:val="D018D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7DF5"/>
    <w:multiLevelType w:val="hybridMultilevel"/>
    <w:tmpl w:val="C4D8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29"/>
    <w:rsid w:val="000D687E"/>
    <w:rsid w:val="002D215C"/>
    <w:rsid w:val="00362F69"/>
    <w:rsid w:val="003700C4"/>
    <w:rsid w:val="003E0329"/>
    <w:rsid w:val="004849B9"/>
    <w:rsid w:val="005428F6"/>
    <w:rsid w:val="00573502"/>
    <w:rsid w:val="005F1D26"/>
    <w:rsid w:val="0067724C"/>
    <w:rsid w:val="006A364A"/>
    <w:rsid w:val="00707061"/>
    <w:rsid w:val="00A87ADC"/>
    <w:rsid w:val="00B30298"/>
    <w:rsid w:val="00BB065F"/>
    <w:rsid w:val="00BF1551"/>
    <w:rsid w:val="00BF7158"/>
    <w:rsid w:val="00C20AA3"/>
    <w:rsid w:val="00C667E5"/>
    <w:rsid w:val="00CF4617"/>
    <w:rsid w:val="00D86BF3"/>
    <w:rsid w:val="00DF4153"/>
    <w:rsid w:val="00F227B0"/>
    <w:rsid w:val="00F85339"/>
    <w:rsid w:val="00FB71D0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72FD"/>
  <w15:chartTrackingRefBased/>
  <w15:docId w15:val="{DA2BD71C-3894-4C2E-85CF-EDE0C24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3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Lenka</dc:creator>
  <cp:keywords/>
  <dc:description/>
  <cp:lastModifiedBy>Němcová Lenka</cp:lastModifiedBy>
  <cp:revision>16</cp:revision>
  <cp:lastPrinted>2019-06-27T05:46:00Z</cp:lastPrinted>
  <dcterms:created xsi:type="dcterms:W3CDTF">2019-06-06T10:39:00Z</dcterms:created>
  <dcterms:modified xsi:type="dcterms:W3CDTF">2019-06-28T06:08:00Z</dcterms:modified>
</cp:coreProperties>
</file>